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6B777" w14:textId="412F0E9F" w:rsidR="00A42C11" w:rsidRPr="00A42C11" w:rsidRDefault="00A42C11" w:rsidP="00A42C11">
      <w:pPr>
        <w:pBdr>
          <w:bottom w:val="single" w:sz="4" w:space="1" w:color="auto"/>
        </w:pBdr>
        <w:jc w:val="center"/>
        <w:rPr>
          <w:rFonts w:ascii="Times New Roman" w:hAnsi="Times New Roman" w:cs="Times New Roman"/>
          <w:sz w:val="28"/>
          <w:szCs w:val="28"/>
        </w:rPr>
      </w:pPr>
      <w:r w:rsidRPr="00A42C11">
        <w:rPr>
          <w:rFonts w:ascii="Times New Roman" w:hAnsi="Times New Roman" w:cs="Times New Roman"/>
          <w:sz w:val="28"/>
          <w:szCs w:val="28"/>
        </w:rPr>
        <w:t xml:space="preserve">Materská škola – </w:t>
      </w:r>
      <w:proofErr w:type="spellStart"/>
      <w:r w:rsidRPr="00A42C11">
        <w:rPr>
          <w:rFonts w:ascii="Times New Roman" w:hAnsi="Times New Roman" w:cs="Times New Roman"/>
          <w:sz w:val="28"/>
          <w:szCs w:val="28"/>
        </w:rPr>
        <w:t>Óvoda</w:t>
      </w:r>
      <w:proofErr w:type="spellEnd"/>
      <w:r w:rsidRPr="00A42C11">
        <w:rPr>
          <w:rFonts w:ascii="Times New Roman" w:hAnsi="Times New Roman" w:cs="Times New Roman"/>
          <w:sz w:val="28"/>
          <w:szCs w:val="28"/>
        </w:rPr>
        <w:t>, Mierová 960/18 Jelka</w:t>
      </w:r>
    </w:p>
    <w:p w14:paraId="45DD0315" w14:textId="610814B3" w:rsidR="00A42C11" w:rsidRPr="00A42C11" w:rsidRDefault="00A42C11" w:rsidP="00A42C11">
      <w:pPr>
        <w:pBdr>
          <w:bottom w:val="single" w:sz="4" w:space="1" w:color="auto"/>
        </w:pBdr>
        <w:jc w:val="center"/>
        <w:rPr>
          <w:rFonts w:ascii="Times New Roman" w:hAnsi="Times New Roman" w:cs="Times New Roman"/>
          <w:sz w:val="28"/>
          <w:szCs w:val="28"/>
        </w:rPr>
      </w:pPr>
      <w:r w:rsidRPr="00A42C11">
        <w:rPr>
          <w:rFonts w:ascii="Times New Roman" w:hAnsi="Times New Roman" w:cs="Times New Roman"/>
          <w:sz w:val="28"/>
          <w:szCs w:val="28"/>
        </w:rPr>
        <w:t>Mierová 960/18, 925 23 Jelka</w:t>
      </w:r>
    </w:p>
    <w:p w14:paraId="455895A9" w14:textId="316D78C3" w:rsidR="00A42C11" w:rsidRDefault="00A42C11">
      <w:pPr>
        <w:rPr>
          <w:rFonts w:ascii="Times New Roman" w:hAnsi="Times New Roman" w:cs="Times New Roman"/>
          <w:sz w:val="24"/>
          <w:szCs w:val="24"/>
        </w:rPr>
      </w:pPr>
      <w:r>
        <w:rPr>
          <w:rFonts w:ascii="Times New Roman" w:hAnsi="Times New Roman" w:cs="Times New Roman"/>
          <w:sz w:val="24"/>
          <w:szCs w:val="24"/>
        </w:rPr>
        <w:t xml:space="preserve">                                                   </w:t>
      </w:r>
    </w:p>
    <w:p w14:paraId="6D189DE8" w14:textId="3A2118AC" w:rsidR="009E3F91" w:rsidRDefault="00D4194C" w:rsidP="009F5432">
      <w:pPr>
        <w:pBdr>
          <w:top w:val="single" w:sz="4" w:space="1" w:color="auto"/>
          <w:left w:val="single" w:sz="4" w:space="4" w:color="auto"/>
          <w:bottom w:val="single" w:sz="4" w:space="1" w:color="auto"/>
          <w:right w:val="single" w:sz="4" w:space="4" w:color="auto"/>
        </w:pBdr>
        <w:shd w:val="clear" w:color="auto" w:fill="B4C6E7" w:themeFill="accent1" w:themeFillTint="66"/>
        <w:jc w:val="center"/>
        <w:rPr>
          <w:rFonts w:ascii="Times New Roman" w:hAnsi="Times New Roman" w:cs="Times New Roman"/>
          <w:b/>
          <w:bCs/>
          <w:sz w:val="32"/>
          <w:szCs w:val="32"/>
        </w:rPr>
      </w:pPr>
      <w:r w:rsidRPr="00A42C11">
        <w:rPr>
          <w:rFonts w:ascii="Times New Roman" w:hAnsi="Times New Roman" w:cs="Times New Roman"/>
          <w:b/>
          <w:bCs/>
          <w:sz w:val="32"/>
          <w:szCs w:val="32"/>
        </w:rPr>
        <w:t>Dodatok č. 2</w:t>
      </w:r>
      <w:r w:rsidR="00A42C11" w:rsidRPr="00A42C11">
        <w:rPr>
          <w:rFonts w:ascii="Times New Roman" w:hAnsi="Times New Roman" w:cs="Times New Roman"/>
          <w:b/>
          <w:bCs/>
          <w:sz w:val="32"/>
          <w:szCs w:val="32"/>
        </w:rPr>
        <w:t xml:space="preserve"> k Školskému poriadku</w:t>
      </w:r>
    </w:p>
    <w:p w14:paraId="333C904D" w14:textId="77777777" w:rsidR="00A42C11" w:rsidRPr="00A42C11" w:rsidRDefault="00A42C11" w:rsidP="00A42C11">
      <w:pPr>
        <w:jc w:val="center"/>
        <w:rPr>
          <w:rFonts w:ascii="Times New Roman" w:hAnsi="Times New Roman" w:cs="Times New Roman"/>
          <w:b/>
          <w:bCs/>
          <w:sz w:val="32"/>
          <w:szCs w:val="32"/>
        </w:rPr>
      </w:pPr>
    </w:p>
    <w:p w14:paraId="07F5EBA7" w14:textId="45A65CB8" w:rsidR="00E20E5F" w:rsidRPr="009F5432" w:rsidRDefault="00E20E5F" w:rsidP="009F5432">
      <w:pPr>
        <w:rPr>
          <w:rFonts w:ascii="Times New Roman" w:hAnsi="Times New Roman" w:cs="Times New Roman"/>
          <w:b/>
          <w:bCs/>
          <w:sz w:val="24"/>
          <w:szCs w:val="24"/>
        </w:rPr>
      </w:pPr>
    </w:p>
    <w:p w14:paraId="34D4F3AB" w14:textId="77777777" w:rsidR="00E20E5F" w:rsidRDefault="00E20E5F" w:rsidP="00E20E5F">
      <w:pPr>
        <w:pStyle w:val="Odsekzoznamu"/>
        <w:rPr>
          <w:rFonts w:ascii="Times New Roman" w:hAnsi="Times New Roman" w:cs="Times New Roman"/>
          <w:b/>
          <w:bCs/>
          <w:sz w:val="24"/>
          <w:szCs w:val="24"/>
        </w:rPr>
      </w:pPr>
    </w:p>
    <w:p w14:paraId="18E62CD9" w14:textId="6894A53C" w:rsidR="005A411F" w:rsidRPr="00E20E5F" w:rsidRDefault="00C652FC" w:rsidP="00E20E5F">
      <w:pPr>
        <w:pStyle w:val="Odsekzoznamu"/>
        <w:pBdr>
          <w:top w:val="single" w:sz="4" w:space="1" w:color="auto"/>
          <w:left w:val="single" w:sz="4" w:space="4" w:color="auto"/>
          <w:bottom w:val="single" w:sz="4" w:space="1" w:color="auto"/>
          <w:right w:val="single" w:sz="4" w:space="4" w:color="auto"/>
        </w:pBdr>
        <w:shd w:val="clear" w:color="auto" w:fill="B4C6E7" w:themeFill="accent1" w:themeFillTint="66"/>
        <w:jc w:val="center"/>
        <w:rPr>
          <w:rFonts w:ascii="Times New Roman" w:hAnsi="Times New Roman" w:cs="Times New Roman"/>
          <w:b/>
          <w:bCs/>
          <w:sz w:val="32"/>
          <w:szCs w:val="32"/>
        </w:rPr>
      </w:pPr>
      <w:r w:rsidRPr="00E20E5F">
        <w:rPr>
          <w:rFonts w:ascii="Times New Roman" w:hAnsi="Times New Roman" w:cs="Times New Roman"/>
          <w:b/>
          <w:bCs/>
          <w:sz w:val="32"/>
          <w:szCs w:val="32"/>
        </w:rPr>
        <w:t>Štandardy dodržiavania zákazu segregácie vo výchove a vzdelávaní</w:t>
      </w:r>
    </w:p>
    <w:p w14:paraId="26394751" w14:textId="77777777" w:rsidR="00C652FC" w:rsidRDefault="00C652FC" w:rsidP="00C652FC">
      <w:pPr>
        <w:rPr>
          <w:rFonts w:ascii="Times New Roman" w:hAnsi="Times New Roman" w:cs="Times New Roman"/>
          <w:b/>
          <w:bCs/>
          <w:sz w:val="24"/>
          <w:szCs w:val="24"/>
        </w:rPr>
      </w:pPr>
    </w:p>
    <w:p w14:paraId="61307FFB" w14:textId="77777777" w:rsidR="00E20E5F" w:rsidRPr="00A07BF9" w:rsidRDefault="00E20E5F" w:rsidP="00E20E5F">
      <w:pPr>
        <w:pBdr>
          <w:top w:val="single" w:sz="4" w:space="1" w:color="auto"/>
          <w:left w:val="single" w:sz="4" w:space="4" w:color="auto"/>
          <w:bottom w:val="single" w:sz="4" w:space="1" w:color="auto"/>
          <w:right w:val="single" w:sz="4" w:space="4" w:color="auto"/>
        </w:pBdr>
        <w:shd w:val="clear" w:color="auto" w:fill="B4C6E7" w:themeFill="accent1" w:themeFillTint="66"/>
        <w:jc w:val="center"/>
        <w:rPr>
          <w:rFonts w:ascii="Times New Roman" w:hAnsi="Times New Roman" w:cs="Times New Roman"/>
          <w:b/>
          <w:bCs/>
          <w:sz w:val="24"/>
          <w:szCs w:val="24"/>
        </w:rPr>
      </w:pPr>
      <w:r w:rsidRPr="00A07BF9">
        <w:rPr>
          <w:rFonts w:ascii="Times New Roman" w:hAnsi="Times New Roman" w:cs="Times New Roman"/>
          <w:b/>
          <w:bCs/>
          <w:sz w:val="24"/>
          <w:szCs w:val="24"/>
        </w:rPr>
        <w:t xml:space="preserve">Článok 1 </w:t>
      </w:r>
    </w:p>
    <w:p w14:paraId="5570BA08" w14:textId="24BF7D23" w:rsidR="00E20E5F" w:rsidRPr="00A07BF9" w:rsidRDefault="00E20E5F" w:rsidP="00E20E5F">
      <w:pPr>
        <w:pBdr>
          <w:top w:val="single" w:sz="4" w:space="1" w:color="auto"/>
          <w:left w:val="single" w:sz="4" w:space="4" w:color="auto"/>
          <w:bottom w:val="single" w:sz="4" w:space="1" w:color="auto"/>
          <w:right w:val="single" w:sz="4" w:space="4" w:color="auto"/>
        </w:pBdr>
        <w:shd w:val="clear" w:color="auto" w:fill="B4C6E7" w:themeFill="accent1" w:themeFillTint="66"/>
        <w:jc w:val="center"/>
        <w:rPr>
          <w:rFonts w:ascii="Times New Roman" w:hAnsi="Times New Roman" w:cs="Times New Roman"/>
          <w:b/>
          <w:bCs/>
          <w:sz w:val="24"/>
          <w:szCs w:val="24"/>
        </w:rPr>
      </w:pPr>
      <w:r w:rsidRPr="00A07BF9">
        <w:rPr>
          <w:rFonts w:ascii="Times New Roman" w:hAnsi="Times New Roman" w:cs="Times New Roman"/>
          <w:b/>
          <w:bCs/>
          <w:sz w:val="24"/>
          <w:szCs w:val="24"/>
        </w:rPr>
        <w:t>Všeobecná časť</w:t>
      </w:r>
    </w:p>
    <w:p w14:paraId="1A9F29FE" w14:textId="77777777" w:rsidR="00844D88" w:rsidRDefault="00844D88" w:rsidP="00E20E5F">
      <w:pPr>
        <w:ind w:firstLine="708"/>
        <w:rPr>
          <w:rFonts w:ascii="Times New Roman" w:hAnsi="Times New Roman" w:cs="Times New Roman"/>
          <w:sz w:val="24"/>
          <w:szCs w:val="24"/>
        </w:rPr>
      </w:pPr>
    </w:p>
    <w:p w14:paraId="1B1AB064" w14:textId="12BDE8F8" w:rsidR="00E20E5F" w:rsidRDefault="00E20E5F" w:rsidP="00E20E5F">
      <w:pPr>
        <w:ind w:firstLine="708"/>
        <w:rPr>
          <w:rFonts w:ascii="Times New Roman" w:hAnsi="Times New Roman" w:cs="Times New Roman"/>
          <w:sz w:val="24"/>
          <w:szCs w:val="24"/>
        </w:rPr>
      </w:pPr>
      <w:r w:rsidRPr="00E20E5F">
        <w:rPr>
          <w:rFonts w:ascii="Times New Roman" w:hAnsi="Times New Roman" w:cs="Times New Roman"/>
          <w:sz w:val="24"/>
          <w:szCs w:val="24"/>
        </w:rPr>
        <w:t xml:space="preserve"> Pri dodržiavaní zákazu segregácie vo výchove a vzdelávaní škola a školské zariadenie postupuje podľa Štandardov dodržiavania zákazu segregácie vo výchove a vzdelávaní (ďalej len „Štandardy“), ktoré vydáva </w:t>
      </w:r>
      <w:proofErr w:type="spellStart"/>
      <w:r w:rsidRPr="00E20E5F">
        <w:rPr>
          <w:rFonts w:ascii="Times New Roman" w:hAnsi="Times New Roman" w:cs="Times New Roman"/>
          <w:sz w:val="24"/>
          <w:szCs w:val="24"/>
        </w:rPr>
        <w:t>MŠVVa</w:t>
      </w:r>
      <w:r w:rsidR="00A46CCC">
        <w:rPr>
          <w:rFonts w:ascii="Times New Roman" w:hAnsi="Times New Roman" w:cs="Times New Roman"/>
          <w:sz w:val="24"/>
          <w:szCs w:val="24"/>
        </w:rPr>
        <w:t>M</w:t>
      </w:r>
      <w:proofErr w:type="spellEnd"/>
      <w:r w:rsidRPr="00E20E5F">
        <w:rPr>
          <w:rFonts w:ascii="Times New Roman" w:hAnsi="Times New Roman" w:cs="Times New Roman"/>
          <w:sz w:val="24"/>
          <w:szCs w:val="24"/>
        </w:rPr>
        <w:t xml:space="preserve"> SR</w:t>
      </w:r>
      <w:r>
        <w:rPr>
          <w:rFonts w:ascii="Times New Roman" w:hAnsi="Times New Roman" w:cs="Times New Roman"/>
          <w:sz w:val="24"/>
          <w:szCs w:val="24"/>
        </w:rPr>
        <w:t>.</w:t>
      </w:r>
    </w:p>
    <w:p w14:paraId="3B89C8DD" w14:textId="77777777" w:rsidR="00E20E5F" w:rsidRDefault="00E20E5F" w:rsidP="00E20E5F">
      <w:pPr>
        <w:ind w:firstLine="708"/>
        <w:rPr>
          <w:rFonts w:ascii="Times New Roman" w:hAnsi="Times New Roman" w:cs="Times New Roman"/>
          <w:sz w:val="24"/>
          <w:szCs w:val="24"/>
        </w:rPr>
      </w:pPr>
      <w:r w:rsidRPr="00E20E5F">
        <w:rPr>
          <w:rFonts w:ascii="Times New Roman" w:hAnsi="Times New Roman" w:cs="Times New Roman"/>
          <w:sz w:val="24"/>
          <w:szCs w:val="24"/>
        </w:rPr>
        <w:t xml:space="preserve">Štandardy sú základné pravidlá, princípy a postupy predchádzania a eliminácie segregácie vo výchove a vzdelávaní. Ich uplatňovanie prispieva k dodržiavaniu princípov výchovy a vzdelávania podľa školského zákona v školách a školských zariadeniach. Vychádzajú z ustanovení Dohovoru o právach dieťaťa: </w:t>
      </w:r>
    </w:p>
    <w:p w14:paraId="7A2EE28A" w14:textId="77777777" w:rsidR="00E20E5F" w:rsidRDefault="00E20E5F" w:rsidP="00E20E5F">
      <w:pPr>
        <w:ind w:firstLine="708"/>
        <w:rPr>
          <w:rFonts w:ascii="Times New Roman" w:hAnsi="Times New Roman" w:cs="Times New Roman"/>
          <w:sz w:val="24"/>
          <w:szCs w:val="24"/>
        </w:rPr>
      </w:pPr>
      <w:r w:rsidRPr="00E20E5F">
        <w:rPr>
          <w:rFonts w:ascii="Times New Roman" w:hAnsi="Times New Roman" w:cs="Times New Roman"/>
          <w:sz w:val="24"/>
          <w:szCs w:val="24"/>
        </w:rPr>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14:paraId="1F6621E8" w14:textId="77777777" w:rsidR="00E20E5F" w:rsidRDefault="00E20E5F" w:rsidP="00E20E5F">
      <w:pPr>
        <w:ind w:firstLine="708"/>
        <w:rPr>
          <w:rFonts w:ascii="Times New Roman" w:hAnsi="Times New Roman" w:cs="Times New Roman"/>
          <w:sz w:val="24"/>
          <w:szCs w:val="24"/>
        </w:rPr>
      </w:pPr>
      <w:r w:rsidRPr="00E20E5F">
        <w:rPr>
          <w:rFonts w:ascii="Times New Roman" w:hAnsi="Times New Roman" w:cs="Times New Roman"/>
          <w:sz w:val="24"/>
          <w:szCs w:val="24"/>
        </w:rPr>
        <w:t xml:space="preserve">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14:paraId="3514B756" w14:textId="77777777" w:rsidR="00E20E5F" w:rsidRDefault="00E20E5F" w:rsidP="00E20E5F">
      <w:pPr>
        <w:ind w:firstLine="708"/>
        <w:rPr>
          <w:rFonts w:ascii="Times New Roman" w:hAnsi="Times New Roman" w:cs="Times New Roman"/>
          <w:sz w:val="24"/>
          <w:szCs w:val="24"/>
        </w:rPr>
      </w:pPr>
      <w:r w:rsidRPr="00E20E5F">
        <w:rPr>
          <w:rFonts w:ascii="Times New Roman" w:hAnsi="Times New Roman" w:cs="Times New Roman"/>
          <w:sz w:val="24"/>
          <w:szCs w:val="24"/>
        </w:rPr>
        <w:t xml:space="preserve"> Článok 3 ods. 1: Záujem dieťaťa musí byť prvoradým hľadiskom pri akejkoľvek činnosti týkajúcej sa detí, nech už uskutočňovanej verejnými alebo súkromnými zariadeniami sociálnej starostlivosti, súdmi, správnymi alebo zákonodarnými orgánmi.</w:t>
      </w:r>
    </w:p>
    <w:p w14:paraId="46F8CDC0" w14:textId="77777777" w:rsidR="00E20E5F" w:rsidRDefault="00E20E5F" w:rsidP="00E20E5F">
      <w:pPr>
        <w:ind w:firstLine="708"/>
        <w:rPr>
          <w:rFonts w:ascii="Times New Roman" w:hAnsi="Times New Roman" w:cs="Times New Roman"/>
          <w:sz w:val="24"/>
          <w:szCs w:val="24"/>
        </w:rPr>
      </w:pPr>
      <w:r w:rsidRPr="00E20E5F">
        <w:rPr>
          <w:rFonts w:ascii="Times New Roman" w:hAnsi="Times New Roman" w:cs="Times New Roman"/>
          <w:sz w:val="24"/>
          <w:szCs w:val="24"/>
        </w:rPr>
        <w:t xml:space="preserve"> Článok 29 ods. 1: Výchova a vzdelávanie dieťaťa má smerovať k: </w:t>
      </w:r>
    </w:p>
    <w:p w14:paraId="00D93E30" w14:textId="77777777" w:rsidR="00E20E5F" w:rsidRDefault="00E20E5F" w:rsidP="00E20E5F">
      <w:pPr>
        <w:ind w:firstLine="708"/>
        <w:rPr>
          <w:rFonts w:ascii="Times New Roman" w:hAnsi="Times New Roman" w:cs="Times New Roman"/>
          <w:sz w:val="24"/>
          <w:szCs w:val="24"/>
        </w:rPr>
      </w:pPr>
      <w:r w:rsidRPr="00E20E5F">
        <w:rPr>
          <w:rFonts w:ascii="Times New Roman" w:hAnsi="Times New Roman" w:cs="Times New Roman"/>
          <w:sz w:val="24"/>
          <w:szCs w:val="24"/>
        </w:rPr>
        <w:t xml:space="preserve">a) rozvoju osobnosti dieťaťa, jeho jedinečných daností a duševných a fyzických schopností v ich najvyššej možnej miere; </w:t>
      </w:r>
    </w:p>
    <w:p w14:paraId="366B0FBB" w14:textId="77777777" w:rsidR="00E20E5F" w:rsidRDefault="00E20E5F" w:rsidP="00E20E5F">
      <w:pPr>
        <w:ind w:firstLine="708"/>
        <w:rPr>
          <w:rFonts w:ascii="Times New Roman" w:hAnsi="Times New Roman" w:cs="Times New Roman"/>
          <w:sz w:val="24"/>
          <w:szCs w:val="24"/>
        </w:rPr>
      </w:pPr>
      <w:r w:rsidRPr="00E20E5F">
        <w:rPr>
          <w:rFonts w:ascii="Times New Roman" w:hAnsi="Times New Roman" w:cs="Times New Roman"/>
          <w:sz w:val="24"/>
          <w:szCs w:val="24"/>
        </w:rPr>
        <w:lastRenderedPageBreak/>
        <w:t xml:space="preserve"> b) rozvíjaniu úcty k ľudským právam a základným slobodám a k zásadám zakotveným v Charte Organizácie Spojených národov;  </w:t>
      </w:r>
    </w:p>
    <w:p w14:paraId="7E971F33" w14:textId="77777777" w:rsidR="00E20E5F" w:rsidRDefault="00E20E5F" w:rsidP="00E20E5F">
      <w:pPr>
        <w:ind w:firstLine="708"/>
        <w:rPr>
          <w:rFonts w:ascii="Times New Roman" w:hAnsi="Times New Roman" w:cs="Times New Roman"/>
          <w:sz w:val="24"/>
          <w:szCs w:val="24"/>
        </w:rPr>
      </w:pPr>
      <w:r w:rsidRPr="00E20E5F">
        <w:rPr>
          <w:rFonts w:ascii="Times New Roman" w:hAnsi="Times New Roman" w:cs="Times New Roman"/>
          <w:sz w:val="24"/>
          <w:szCs w:val="24"/>
        </w:rPr>
        <w:t xml:space="preserve">c) rozvíjaniu úcty k rodičom, k vlastnej kultúrnej, jazykovej a hodnotovej identite a k hodnotám krajiny, v ktorej dieťa žije i k hodnotám krajiny svojho pôvodu a k iným kultúram  </w:t>
      </w:r>
    </w:p>
    <w:p w14:paraId="1BA16AA1" w14:textId="77777777" w:rsidR="00E20E5F" w:rsidRDefault="00E20E5F" w:rsidP="00E20E5F">
      <w:pPr>
        <w:ind w:firstLine="708"/>
        <w:rPr>
          <w:rFonts w:ascii="Times New Roman" w:hAnsi="Times New Roman" w:cs="Times New Roman"/>
          <w:sz w:val="24"/>
          <w:szCs w:val="24"/>
        </w:rPr>
      </w:pPr>
      <w:r w:rsidRPr="00E20E5F">
        <w:rPr>
          <w:rFonts w:ascii="Times New Roman" w:hAnsi="Times New Roman" w:cs="Times New Roman"/>
          <w:sz w:val="24"/>
          <w:szCs w:val="24"/>
        </w:rPr>
        <w:t xml:space="preserve">d) príprave dieťaťa na zodpovedný život v slobodnej spoločnosti v duchu porozumenia, mieru, znášanlivosti, rovnosti pohlaví a priateľstva medzi všetkými národmi, etnickými, národnostnými  a náboženskými skupinami a osobami domorodého pôvodu; </w:t>
      </w:r>
    </w:p>
    <w:p w14:paraId="279C70AC" w14:textId="62F989DB" w:rsidR="00E20E5F" w:rsidRDefault="00E20E5F" w:rsidP="00E20E5F">
      <w:pPr>
        <w:ind w:firstLine="708"/>
        <w:rPr>
          <w:rFonts w:ascii="Times New Roman" w:hAnsi="Times New Roman" w:cs="Times New Roman"/>
          <w:sz w:val="24"/>
          <w:szCs w:val="24"/>
        </w:rPr>
      </w:pPr>
      <w:r w:rsidRPr="00E20E5F">
        <w:rPr>
          <w:rFonts w:ascii="Times New Roman" w:hAnsi="Times New Roman" w:cs="Times New Roman"/>
          <w:sz w:val="24"/>
          <w:szCs w:val="24"/>
        </w:rPr>
        <w:t xml:space="preserve"> e) rozvíjaniu úcty k prírodnému prostrediu.”</w:t>
      </w:r>
    </w:p>
    <w:p w14:paraId="50A0BBBD" w14:textId="77777777" w:rsidR="00E20E5F" w:rsidRDefault="00E20E5F" w:rsidP="00E20E5F">
      <w:pPr>
        <w:ind w:firstLine="708"/>
        <w:rPr>
          <w:rFonts w:ascii="Times New Roman" w:hAnsi="Times New Roman" w:cs="Times New Roman"/>
          <w:sz w:val="24"/>
          <w:szCs w:val="24"/>
        </w:rPr>
      </w:pPr>
      <w:r w:rsidRPr="00E20E5F">
        <w:rPr>
          <w:rFonts w:ascii="Times New Roman" w:hAnsi="Times New Roman" w:cs="Times New Roman"/>
          <w:sz w:val="24"/>
          <w:szCs w:val="24"/>
        </w:rPr>
        <w:t xml:space="preserve">Štandardy dodržiavania zákazu segregácie vo výchove a vzdelávaní sa týkajú všetkých oblastí, ktoré upravuje školský poriadok podľa školského zákona (Zákon č. 245/2008 Z. z., § 153 ods. 1):  </w:t>
      </w:r>
    </w:p>
    <w:p w14:paraId="7195E0E9" w14:textId="28223791" w:rsidR="00E20E5F" w:rsidRPr="001230A6" w:rsidRDefault="00E20E5F" w:rsidP="001230A6">
      <w:pPr>
        <w:pStyle w:val="Odsekzoznamu"/>
        <w:numPr>
          <w:ilvl w:val="0"/>
          <w:numId w:val="6"/>
        </w:numPr>
        <w:rPr>
          <w:rFonts w:ascii="Times New Roman" w:hAnsi="Times New Roman" w:cs="Times New Roman"/>
          <w:sz w:val="24"/>
          <w:szCs w:val="24"/>
        </w:rPr>
      </w:pPr>
      <w:r w:rsidRPr="001230A6">
        <w:rPr>
          <w:rFonts w:ascii="Times New Roman" w:hAnsi="Times New Roman" w:cs="Times New Roman"/>
          <w:sz w:val="24"/>
          <w:szCs w:val="24"/>
        </w:rPr>
        <w:t xml:space="preserve">výkon práv a povinností detí a ich zákonných zástupcov v materskej škole, pravidlá vzájomných vzťahov  a vzťahov s pedagogickými zamestnancami a ďalšími zamestnancami materskej školy, </w:t>
      </w:r>
    </w:p>
    <w:p w14:paraId="663BF24C" w14:textId="6499C9B9" w:rsidR="00E20E5F" w:rsidRPr="001230A6" w:rsidRDefault="00E20E5F" w:rsidP="001230A6">
      <w:pPr>
        <w:pStyle w:val="Odsekzoznamu"/>
        <w:numPr>
          <w:ilvl w:val="0"/>
          <w:numId w:val="6"/>
        </w:numPr>
        <w:rPr>
          <w:rFonts w:ascii="Times New Roman" w:hAnsi="Times New Roman" w:cs="Times New Roman"/>
          <w:sz w:val="24"/>
          <w:szCs w:val="24"/>
        </w:rPr>
      </w:pPr>
      <w:r w:rsidRPr="001230A6">
        <w:rPr>
          <w:rFonts w:ascii="Times New Roman" w:hAnsi="Times New Roman" w:cs="Times New Roman"/>
          <w:sz w:val="24"/>
          <w:szCs w:val="24"/>
        </w:rPr>
        <w:t xml:space="preserve">prevádzka a vnútorný režim materskej školy, </w:t>
      </w:r>
    </w:p>
    <w:p w14:paraId="47CD6E34" w14:textId="7ADC9E1D" w:rsidR="00E20E5F" w:rsidRPr="001230A6" w:rsidRDefault="00E20E5F" w:rsidP="001230A6">
      <w:pPr>
        <w:pStyle w:val="Odsekzoznamu"/>
        <w:numPr>
          <w:ilvl w:val="0"/>
          <w:numId w:val="6"/>
        </w:numPr>
        <w:rPr>
          <w:rFonts w:ascii="Times New Roman" w:hAnsi="Times New Roman" w:cs="Times New Roman"/>
          <w:sz w:val="24"/>
          <w:szCs w:val="24"/>
        </w:rPr>
      </w:pPr>
      <w:r w:rsidRPr="001230A6">
        <w:rPr>
          <w:rFonts w:ascii="Times New Roman" w:hAnsi="Times New Roman" w:cs="Times New Roman"/>
          <w:sz w:val="24"/>
          <w:szCs w:val="24"/>
        </w:rPr>
        <w:t xml:space="preserve"> podmienky na zaistenie bezpečnosti a ochrany zdravia detí a ich ochrany pred </w:t>
      </w:r>
      <w:proofErr w:type="spellStart"/>
      <w:r w:rsidRPr="001230A6">
        <w:rPr>
          <w:rFonts w:ascii="Times New Roman" w:hAnsi="Times New Roman" w:cs="Times New Roman"/>
          <w:sz w:val="24"/>
          <w:szCs w:val="24"/>
        </w:rPr>
        <w:t>sociálnopatologickými</w:t>
      </w:r>
      <w:proofErr w:type="spellEnd"/>
      <w:r w:rsidRPr="001230A6">
        <w:rPr>
          <w:rFonts w:ascii="Times New Roman" w:hAnsi="Times New Roman" w:cs="Times New Roman"/>
          <w:sz w:val="24"/>
          <w:szCs w:val="24"/>
        </w:rPr>
        <w:t xml:space="preserve"> javmi, diskrimináciou alebo násilím, </w:t>
      </w:r>
    </w:p>
    <w:p w14:paraId="6C6B4517" w14:textId="70A1A3E2" w:rsidR="00E20E5F" w:rsidRPr="001230A6" w:rsidRDefault="00E20E5F" w:rsidP="001230A6">
      <w:pPr>
        <w:pStyle w:val="Odsekzoznamu"/>
        <w:numPr>
          <w:ilvl w:val="0"/>
          <w:numId w:val="6"/>
        </w:numPr>
        <w:rPr>
          <w:rFonts w:ascii="Times New Roman" w:hAnsi="Times New Roman" w:cs="Times New Roman"/>
          <w:sz w:val="24"/>
          <w:szCs w:val="24"/>
        </w:rPr>
      </w:pPr>
      <w:r w:rsidRPr="001230A6">
        <w:rPr>
          <w:rFonts w:ascii="Times New Roman" w:hAnsi="Times New Roman" w:cs="Times New Roman"/>
          <w:sz w:val="24"/>
          <w:szCs w:val="24"/>
        </w:rPr>
        <w:t>podmienky nakladania s majetkom, ktorý materská škola spravuje, ak tak rozhodne zriaďovateľ.</w:t>
      </w:r>
    </w:p>
    <w:p w14:paraId="1653801A" w14:textId="77777777" w:rsidR="00E20E5F" w:rsidRDefault="00E20E5F" w:rsidP="00E20E5F">
      <w:pPr>
        <w:rPr>
          <w:rFonts w:ascii="Times New Roman" w:hAnsi="Times New Roman" w:cs="Times New Roman"/>
          <w:sz w:val="24"/>
          <w:szCs w:val="24"/>
        </w:rPr>
      </w:pPr>
    </w:p>
    <w:p w14:paraId="243B5561" w14:textId="13473312" w:rsidR="00426636" w:rsidRPr="00426636" w:rsidRDefault="00426636" w:rsidP="00426636">
      <w:pPr>
        <w:pBdr>
          <w:top w:val="single" w:sz="4" w:space="1" w:color="auto"/>
          <w:left w:val="single" w:sz="4" w:space="4" w:color="auto"/>
          <w:bottom w:val="single" w:sz="4" w:space="1" w:color="auto"/>
          <w:right w:val="single" w:sz="4" w:space="4" w:color="auto"/>
        </w:pBdr>
        <w:shd w:val="clear" w:color="auto" w:fill="B4C6E7" w:themeFill="accent1" w:themeFillTint="66"/>
        <w:jc w:val="center"/>
        <w:rPr>
          <w:rFonts w:ascii="Times New Roman" w:hAnsi="Times New Roman" w:cs="Times New Roman"/>
          <w:b/>
          <w:bCs/>
          <w:sz w:val="24"/>
          <w:szCs w:val="24"/>
        </w:rPr>
      </w:pPr>
      <w:r w:rsidRPr="00426636">
        <w:rPr>
          <w:rFonts w:ascii="Times New Roman" w:hAnsi="Times New Roman" w:cs="Times New Roman"/>
          <w:b/>
          <w:bCs/>
          <w:sz w:val="24"/>
          <w:szCs w:val="24"/>
        </w:rPr>
        <w:t>Článok 2</w:t>
      </w:r>
    </w:p>
    <w:p w14:paraId="5B23EB64" w14:textId="07174EEC" w:rsidR="00426636" w:rsidRDefault="00426636" w:rsidP="00426636">
      <w:pPr>
        <w:pBdr>
          <w:top w:val="single" w:sz="4" w:space="1" w:color="auto"/>
          <w:left w:val="single" w:sz="4" w:space="4" w:color="auto"/>
          <w:bottom w:val="single" w:sz="4" w:space="1" w:color="auto"/>
          <w:right w:val="single" w:sz="4" w:space="4" w:color="auto"/>
        </w:pBdr>
        <w:shd w:val="clear" w:color="auto" w:fill="B4C6E7" w:themeFill="accent1" w:themeFillTint="66"/>
        <w:jc w:val="center"/>
        <w:rPr>
          <w:rFonts w:ascii="Times New Roman" w:hAnsi="Times New Roman" w:cs="Times New Roman"/>
          <w:b/>
          <w:bCs/>
          <w:sz w:val="24"/>
          <w:szCs w:val="24"/>
        </w:rPr>
      </w:pPr>
      <w:r w:rsidRPr="00426636">
        <w:rPr>
          <w:rFonts w:ascii="Times New Roman" w:hAnsi="Times New Roman" w:cs="Times New Roman"/>
          <w:b/>
          <w:bCs/>
          <w:sz w:val="24"/>
          <w:szCs w:val="24"/>
        </w:rPr>
        <w:t>Štandardy dodržiavania zákazu segregácie vo výchove a vzdelávaní</w:t>
      </w:r>
    </w:p>
    <w:p w14:paraId="7C092FC9" w14:textId="77777777" w:rsidR="00426636" w:rsidRDefault="00426636" w:rsidP="00426636">
      <w:pPr>
        <w:ind w:firstLine="708"/>
        <w:rPr>
          <w:rFonts w:ascii="Times New Roman" w:hAnsi="Times New Roman" w:cs="Times New Roman"/>
          <w:sz w:val="24"/>
          <w:szCs w:val="24"/>
        </w:rPr>
      </w:pPr>
    </w:p>
    <w:p w14:paraId="3A179353" w14:textId="77777777" w:rsidR="00426636" w:rsidRDefault="00426636" w:rsidP="00426636">
      <w:pPr>
        <w:ind w:firstLine="708"/>
        <w:rPr>
          <w:rFonts w:ascii="Times New Roman" w:hAnsi="Times New Roman" w:cs="Times New Roman"/>
          <w:sz w:val="24"/>
          <w:szCs w:val="24"/>
        </w:rPr>
      </w:pPr>
      <w:r w:rsidRPr="00426636">
        <w:rPr>
          <w:rFonts w:ascii="Times New Roman" w:hAnsi="Times New Roman" w:cs="Times New Roman"/>
          <w:sz w:val="24"/>
          <w:szCs w:val="24"/>
        </w:rPr>
        <w:t>Postojové a hodnotové štandardy sú definované na základe kľúčových ukazovateľov (</w:t>
      </w:r>
      <w:proofErr w:type="spellStart"/>
      <w:r w:rsidRPr="00426636">
        <w:rPr>
          <w:rFonts w:ascii="Times New Roman" w:hAnsi="Times New Roman" w:cs="Times New Roman"/>
          <w:sz w:val="24"/>
          <w:szCs w:val="24"/>
        </w:rPr>
        <w:t>deskriptorov</w:t>
      </w:r>
      <w:proofErr w:type="spellEnd"/>
      <w:r w:rsidRPr="00426636">
        <w:rPr>
          <w:rFonts w:ascii="Times New Roman" w:hAnsi="Times New Roman" w:cs="Times New Roman"/>
          <w:sz w:val="24"/>
          <w:szCs w:val="24"/>
        </w:rPr>
        <w:t xml:space="preserve">), ktoré boli vytvorené Radou Európy v dokumente Referenčný rámec kompetencií pre demokratickú kultúru. </w:t>
      </w:r>
      <w:proofErr w:type="spellStart"/>
      <w:r w:rsidRPr="00426636">
        <w:rPr>
          <w:rFonts w:ascii="Times New Roman" w:hAnsi="Times New Roman" w:cs="Times New Roman"/>
          <w:sz w:val="24"/>
          <w:szCs w:val="24"/>
        </w:rPr>
        <w:t>Deskriptory</w:t>
      </w:r>
      <w:proofErr w:type="spellEnd"/>
      <w:r w:rsidRPr="00426636">
        <w:rPr>
          <w:rFonts w:ascii="Times New Roman" w:hAnsi="Times New Roman" w:cs="Times New Roman"/>
          <w:sz w:val="24"/>
          <w:szCs w:val="24"/>
        </w:rPr>
        <w:t xml:space="preserve"> sú popisy a vysvetlenia týkajúce sa konkrétneho žiadúceho správania všetkých aktérov vo vzdelávaní:  </w:t>
      </w:r>
    </w:p>
    <w:p w14:paraId="6572BD9B" w14:textId="50EBA7BD" w:rsidR="00426636" w:rsidRPr="001230A6" w:rsidRDefault="00426636" w:rsidP="001230A6">
      <w:pPr>
        <w:pStyle w:val="Odsekzoznamu"/>
        <w:numPr>
          <w:ilvl w:val="0"/>
          <w:numId w:val="7"/>
        </w:numPr>
        <w:rPr>
          <w:rFonts w:ascii="Times New Roman" w:hAnsi="Times New Roman" w:cs="Times New Roman"/>
          <w:sz w:val="24"/>
          <w:szCs w:val="24"/>
        </w:rPr>
      </w:pPr>
      <w:r w:rsidRPr="001230A6">
        <w:rPr>
          <w:rFonts w:ascii="Times New Roman" w:hAnsi="Times New Roman" w:cs="Times New Roman"/>
          <w:sz w:val="24"/>
          <w:szCs w:val="24"/>
        </w:rPr>
        <w:t xml:space="preserve">Zaobchádzať so všetkými ľuďmi bez rozdielu s rešpektom,  </w:t>
      </w:r>
    </w:p>
    <w:p w14:paraId="0146076E" w14:textId="3224B8B7" w:rsidR="00426636" w:rsidRPr="001230A6" w:rsidRDefault="00426636" w:rsidP="001230A6">
      <w:pPr>
        <w:pStyle w:val="Odsekzoznamu"/>
        <w:numPr>
          <w:ilvl w:val="0"/>
          <w:numId w:val="7"/>
        </w:numPr>
        <w:rPr>
          <w:rFonts w:ascii="Times New Roman" w:hAnsi="Times New Roman" w:cs="Times New Roman"/>
          <w:sz w:val="24"/>
          <w:szCs w:val="24"/>
        </w:rPr>
      </w:pPr>
      <w:r w:rsidRPr="001230A6">
        <w:rPr>
          <w:rFonts w:ascii="Times New Roman" w:hAnsi="Times New Roman" w:cs="Times New Roman"/>
          <w:sz w:val="24"/>
          <w:szCs w:val="24"/>
        </w:rPr>
        <w:t xml:space="preserve">Vyjadrovať úctu všetkým bez rozdielu a vnímať rozmanitosť ako príležitosť a prínos   pre materskú školu  pri príprave a realizovaní aktivít výchovno-vzdelávacieho procesu. </w:t>
      </w:r>
    </w:p>
    <w:p w14:paraId="35A74E8F" w14:textId="358044D3" w:rsidR="00426636" w:rsidRPr="001230A6" w:rsidRDefault="00426636" w:rsidP="001230A6">
      <w:pPr>
        <w:pStyle w:val="Odsekzoznamu"/>
        <w:numPr>
          <w:ilvl w:val="0"/>
          <w:numId w:val="7"/>
        </w:numPr>
        <w:rPr>
          <w:rFonts w:ascii="Times New Roman" w:hAnsi="Times New Roman" w:cs="Times New Roman"/>
          <w:sz w:val="24"/>
          <w:szCs w:val="24"/>
        </w:rPr>
      </w:pPr>
      <w:r w:rsidRPr="001230A6">
        <w:rPr>
          <w:rFonts w:ascii="Times New Roman" w:hAnsi="Times New Roman" w:cs="Times New Roman"/>
          <w:sz w:val="24"/>
          <w:szCs w:val="24"/>
        </w:rPr>
        <w:t>Vyjadrovať druhým ľuďom uznanie ako rovnocenným ľudským bytostiam.</w:t>
      </w:r>
    </w:p>
    <w:p w14:paraId="64C7984B" w14:textId="28EAA53B" w:rsidR="00426636" w:rsidRPr="001230A6" w:rsidRDefault="00426636" w:rsidP="001230A6">
      <w:pPr>
        <w:pStyle w:val="Odsekzoznamu"/>
        <w:numPr>
          <w:ilvl w:val="0"/>
          <w:numId w:val="7"/>
        </w:numPr>
        <w:rPr>
          <w:rFonts w:ascii="Times New Roman" w:hAnsi="Times New Roman" w:cs="Times New Roman"/>
          <w:sz w:val="24"/>
          <w:szCs w:val="24"/>
        </w:rPr>
      </w:pPr>
      <w:r w:rsidRPr="001230A6">
        <w:rPr>
          <w:rFonts w:ascii="Times New Roman" w:hAnsi="Times New Roman" w:cs="Times New Roman"/>
          <w:sz w:val="24"/>
          <w:szCs w:val="24"/>
        </w:rPr>
        <w:t xml:space="preserve">Rešpektovať ľudí rôzneho vierovyznania.  </w:t>
      </w:r>
    </w:p>
    <w:p w14:paraId="6D4DAC73" w14:textId="5465ABAF" w:rsidR="00426636" w:rsidRPr="001230A6" w:rsidRDefault="00426636" w:rsidP="001230A6">
      <w:pPr>
        <w:pStyle w:val="Odsekzoznamu"/>
        <w:numPr>
          <w:ilvl w:val="0"/>
          <w:numId w:val="7"/>
        </w:numPr>
        <w:rPr>
          <w:rFonts w:ascii="Times New Roman" w:hAnsi="Times New Roman" w:cs="Times New Roman"/>
          <w:sz w:val="24"/>
          <w:szCs w:val="24"/>
        </w:rPr>
      </w:pPr>
      <w:r w:rsidRPr="001230A6">
        <w:rPr>
          <w:rFonts w:ascii="Times New Roman" w:hAnsi="Times New Roman" w:cs="Times New Roman"/>
          <w:sz w:val="24"/>
          <w:szCs w:val="24"/>
        </w:rPr>
        <w:t xml:space="preserve">Rešpektovať ľudí, ktorí majú odlišné politické názory. </w:t>
      </w:r>
    </w:p>
    <w:p w14:paraId="6F63AFE0" w14:textId="2EB9CC98" w:rsidR="00426636" w:rsidRPr="001230A6" w:rsidRDefault="00426636" w:rsidP="001230A6">
      <w:pPr>
        <w:pStyle w:val="Odsekzoznamu"/>
        <w:numPr>
          <w:ilvl w:val="0"/>
          <w:numId w:val="7"/>
        </w:numPr>
        <w:rPr>
          <w:rFonts w:ascii="Times New Roman" w:hAnsi="Times New Roman" w:cs="Times New Roman"/>
          <w:sz w:val="24"/>
          <w:szCs w:val="24"/>
        </w:rPr>
      </w:pPr>
      <w:r w:rsidRPr="001230A6">
        <w:rPr>
          <w:rFonts w:ascii="Times New Roman" w:hAnsi="Times New Roman" w:cs="Times New Roman"/>
          <w:sz w:val="24"/>
          <w:szCs w:val="24"/>
        </w:rPr>
        <w:t>Prejavovať záujem spoznať presvedčenia, hodnoty, tradície a pohľady druhých ľudí na svet.</w:t>
      </w:r>
    </w:p>
    <w:p w14:paraId="03AEEC12" w14:textId="2170876C" w:rsidR="00426636" w:rsidRPr="001230A6" w:rsidRDefault="00426636" w:rsidP="001230A6">
      <w:pPr>
        <w:pStyle w:val="Odsekzoznamu"/>
        <w:numPr>
          <w:ilvl w:val="0"/>
          <w:numId w:val="7"/>
        </w:numPr>
        <w:rPr>
          <w:rFonts w:ascii="Times New Roman" w:hAnsi="Times New Roman" w:cs="Times New Roman"/>
          <w:sz w:val="24"/>
          <w:szCs w:val="24"/>
        </w:rPr>
      </w:pPr>
      <w:r w:rsidRPr="001230A6">
        <w:rPr>
          <w:rFonts w:ascii="Times New Roman" w:hAnsi="Times New Roman" w:cs="Times New Roman"/>
          <w:sz w:val="24"/>
          <w:szCs w:val="24"/>
        </w:rPr>
        <w:t xml:space="preserve">Dávať priestor druhým ľuďom na vyjadrenie sa.  </w:t>
      </w:r>
    </w:p>
    <w:p w14:paraId="0958A382" w14:textId="4F9E299A" w:rsidR="00426636" w:rsidRPr="001230A6" w:rsidRDefault="00426636" w:rsidP="001230A6">
      <w:pPr>
        <w:pStyle w:val="Odsekzoznamu"/>
        <w:numPr>
          <w:ilvl w:val="0"/>
          <w:numId w:val="7"/>
        </w:numPr>
        <w:rPr>
          <w:rFonts w:ascii="Times New Roman" w:hAnsi="Times New Roman" w:cs="Times New Roman"/>
          <w:sz w:val="24"/>
          <w:szCs w:val="24"/>
        </w:rPr>
      </w:pPr>
      <w:r w:rsidRPr="001230A6">
        <w:rPr>
          <w:rFonts w:ascii="Times New Roman" w:hAnsi="Times New Roman" w:cs="Times New Roman"/>
          <w:sz w:val="24"/>
          <w:szCs w:val="24"/>
        </w:rPr>
        <w:t xml:space="preserve">Preukázať prebratie zodpovednosti za svoje skutky. </w:t>
      </w:r>
    </w:p>
    <w:p w14:paraId="54E633D3" w14:textId="2D62DD77" w:rsidR="00426636" w:rsidRPr="001230A6" w:rsidRDefault="00426636" w:rsidP="001230A6">
      <w:pPr>
        <w:pStyle w:val="Odsekzoznamu"/>
        <w:numPr>
          <w:ilvl w:val="0"/>
          <w:numId w:val="7"/>
        </w:numPr>
        <w:rPr>
          <w:rFonts w:ascii="Times New Roman" w:hAnsi="Times New Roman" w:cs="Times New Roman"/>
          <w:sz w:val="24"/>
          <w:szCs w:val="24"/>
        </w:rPr>
      </w:pPr>
      <w:r w:rsidRPr="001230A6">
        <w:rPr>
          <w:rFonts w:ascii="Times New Roman" w:hAnsi="Times New Roman" w:cs="Times New Roman"/>
          <w:sz w:val="24"/>
          <w:szCs w:val="24"/>
        </w:rPr>
        <w:t>Ospravedlniť sa, pokiaľ niekomu ublížim.</w:t>
      </w:r>
    </w:p>
    <w:p w14:paraId="334F7E30" w14:textId="6415B083" w:rsidR="00426636" w:rsidRDefault="00426636" w:rsidP="00765EE9">
      <w:pPr>
        <w:pStyle w:val="Odsekzoznamu"/>
        <w:numPr>
          <w:ilvl w:val="0"/>
          <w:numId w:val="7"/>
        </w:numPr>
        <w:rPr>
          <w:rFonts w:ascii="Times New Roman" w:hAnsi="Times New Roman" w:cs="Times New Roman"/>
          <w:sz w:val="24"/>
          <w:szCs w:val="24"/>
        </w:rPr>
      </w:pPr>
      <w:r w:rsidRPr="001230A6">
        <w:rPr>
          <w:rFonts w:ascii="Times New Roman" w:hAnsi="Times New Roman" w:cs="Times New Roman"/>
          <w:sz w:val="24"/>
          <w:szCs w:val="24"/>
        </w:rPr>
        <w:lastRenderedPageBreak/>
        <w:t xml:space="preserve">Vyjadrovať vôľu a záujem spolupracovať a pracovať s druhými ľuďmi na presadzovaní spoločných záujmov.  </w:t>
      </w:r>
    </w:p>
    <w:p w14:paraId="30BE65A7" w14:textId="77777777" w:rsidR="00765EE9" w:rsidRPr="00765EE9" w:rsidRDefault="00765EE9" w:rsidP="00765EE9">
      <w:pPr>
        <w:pStyle w:val="Odsekzoznamu"/>
        <w:ind w:left="1428"/>
        <w:rPr>
          <w:rFonts w:ascii="Times New Roman" w:hAnsi="Times New Roman" w:cs="Times New Roman"/>
          <w:sz w:val="24"/>
          <w:szCs w:val="24"/>
        </w:rPr>
      </w:pPr>
    </w:p>
    <w:p w14:paraId="14E052B9" w14:textId="25283675" w:rsidR="00426636" w:rsidRDefault="00844D88" w:rsidP="00426636">
      <w:pPr>
        <w:pBdr>
          <w:top w:val="single" w:sz="4" w:space="1" w:color="auto"/>
          <w:left w:val="single" w:sz="4" w:space="4" w:color="auto"/>
          <w:bottom w:val="single" w:sz="4" w:space="1" w:color="auto"/>
          <w:right w:val="single" w:sz="4" w:space="4" w:color="auto"/>
        </w:pBdr>
        <w:shd w:val="clear" w:color="auto" w:fill="B4C6E7" w:themeFill="accent1" w:themeFillTint="66"/>
        <w:jc w:val="center"/>
        <w:rPr>
          <w:rFonts w:ascii="Times New Roman" w:hAnsi="Times New Roman" w:cs="Times New Roman"/>
          <w:b/>
          <w:bCs/>
          <w:sz w:val="24"/>
          <w:szCs w:val="24"/>
        </w:rPr>
      </w:pPr>
      <w:r>
        <w:rPr>
          <w:rFonts w:ascii="Times New Roman" w:hAnsi="Times New Roman" w:cs="Times New Roman"/>
          <w:b/>
          <w:bCs/>
          <w:sz w:val="24"/>
          <w:szCs w:val="24"/>
        </w:rPr>
        <w:t>U</w:t>
      </w:r>
      <w:r w:rsidR="00426636" w:rsidRPr="00426636">
        <w:rPr>
          <w:rFonts w:ascii="Times New Roman" w:hAnsi="Times New Roman" w:cs="Times New Roman"/>
          <w:b/>
          <w:bCs/>
          <w:sz w:val="24"/>
          <w:szCs w:val="24"/>
        </w:rPr>
        <w:t>platňovani</w:t>
      </w:r>
      <w:r>
        <w:rPr>
          <w:rFonts w:ascii="Times New Roman" w:hAnsi="Times New Roman" w:cs="Times New Roman"/>
          <w:b/>
          <w:bCs/>
          <w:sz w:val="24"/>
          <w:szCs w:val="24"/>
        </w:rPr>
        <w:t>e</w:t>
      </w:r>
      <w:r w:rsidR="00426636" w:rsidRPr="00426636">
        <w:rPr>
          <w:rFonts w:ascii="Times New Roman" w:hAnsi="Times New Roman" w:cs="Times New Roman"/>
          <w:b/>
          <w:bCs/>
          <w:sz w:val="24"/>
          <w:szCs w:val="24"/>
        </w:rPr>
        <w:t xml:space="preserve"> Štandardov dodržiavania zákazu segregácie vo výchove a vzdelávaní</w:t>
      </w:r>
    </w:p>
    <w:p w14:paraId="6F1C448D" w14:textId="6CB1262D" w:rsidR="00DD5122" w:rsidRDefault="00DD5122" w:rsidP="00DD5122">
      <w:pPr>
        <w:ind w:firstLine="708"/>
        <w:rPr>
          <w:rFonts w:ascii="Times New Roman" w:hAnsi="Times New Roman" w:cs="Times New Roman"/>
          <w:sz w:val="24"/>
          <w:szCs w:val="24"/>
        </w:rPr>
      </w:pPr>
      <w:r w:rsidRPr="00DD5122">
        <w:rPr>
          <w:rFonts w:ascii="Times New Roman" w:hAnsi="Times New Roman" w:cs="Times New Roman"/>
          <w:sz w:val="24"/>
          <w:szCs w:val="24"/>
        </w:rPr>
        <w:t>V</w:t>
      </w:r>
      <w:r>
        <w:rPr>
          <w:rFonts w:ascii="Times New Roman" w:hAnsi="Times New Roman" w:cs="Times New Roman"/>
          <w:sz w:val="24"/>
          <w:szCs w:val="24"/>
        </w:rPr>
        <w:t>ýchovno-</w:t>
      </w:r>
      <w:r w:rsidRPr="00DD5122">
        <w:rPr>
          <w:rFonts w:ascii="Times New Roman" w:hAnsi="Times New Roman" w:cs="Times New Roman"/>
          <w:sz w:val="24"/>
          <w:szCs w:val="24"/>
        </w:rPr>
        <w:t xml:space="preserve">vzdelávacia </w:t>
      </w:r>
      <w:r>
        <w:rPr>
          <w:rFonts w:ascii="Times New Roman" w:hAnsi="Times New Roman" w:cs="Times New Roman"/>
          <w:sz w:val="24"/>
          <w:szCs w:val="24"/>
        </w:rPr>
        <w:t>činnosť</w:t>
      </w:r>
      <w:r w:rsidRPr="00DD5122">
        <w:rPr>
          <w:rFonts w:ascii="Times New Roman" w:hAnsi="Times New Roman" w:cs="Times New Roman"/>
          <w:sz w:val="24"/>
          <w:szCs w:val="24"/>
        </w:rPr>
        <w:t xml:space="preserve"> sa riadi demokratickými a </w:t>
      </w:r>
      <w:proofErr w:type="spellStart"/>
      <w:r w:rsidRPr="00DD5122">
        <w:rPr>
          <w:rFonts w:ascii="Times New Roman" w:hAnsi="Times New Roman" w:cs="Times New Roman"/>
          <w:sz w:val="24"/>
          <w:szCs w:val="24"/>
        </w:rPr>
        <w:t>ľudskoprávnymi</w:t>
      </w:r>
      <w:proofErr w:type="spellEnd"/>
      <w:r w:rsidRPr="00DD5122">
        <w:rPr>
          <w:rFonts w:ascii="Times New Roman" w:hAnsi="Times New Roman" w:cs="Times New Roman"/>
          <w:sz w:val="24"/>
          <w:szCs w:val="24"/>
        </w:rPr>
        <w:t xml:space="preserve"> hodnotami  a zásadami. </w:t>
      </w:r>
      <w:r>
        <w:rPr>
          <w:rFonts w:ascii="Times New Roman" w:hAnsi="Times New Roman" w:cs="Times New Roman"/>
          <w:sz w:val="24"/>
          <w:szCs w:val="24"/>
        </w:rPr>
        <w:t>Materská škola</w:t>
      </w:r>
      <w:r w:rsidRPr="00DD5122">
        <w:rPr>
          <w:rFonts w:ascii="Times New Roman" w:hAnsi="Times New Roman" w:cs="Times New Roman"/>
          <w:sz w:val="24"/>
          <w:szCs w:val="24"/>
        </w:rPr>
        <w:t xml:space="preserve"> presadz</w:t>
      </w:r>
      <w:r>
        <w:rPr>
          <w:rFonts w:ascii="Times New Roman" w:hAnsi="Times New Roman" w:cs="Times New Roman"/>
          <w:sz w:val="24"/>
          <w:szCs w:val="24"/>
        </w:rPr>
        <w:t>uje</w:t>
      </w:r>
      <w:r w:rsidRPr="00DD5122">
        <w:rPr>
          <w:rFonts w:ascii="Times New Roman" w:hAnsi="Times New Roman" w:cs="Times New Roman"/>
          <w:sz w:val="24"/>
          <w:szCs w:val="24"/>
        </w:rPr>
        <w:t xml:space="preserve"> hodnoty ľudských práv a podpor</w:t>
      </w:r>
      <w:r>
        <w:rPr>
          <w:rFonts w:ascii="Times New Roman" w:hAnsi="Times New Roman" w:cs="Times New Roman"/>
          <w:sz w:val="24"/>
          <w:szCs w:val="24"/>
        </w:rPr>
        <w:t>uje</w:t>
      </w:r>
      <w:r w:rsidRPr="00DD5122">
        <w:rPr>
          <w:rFonts w:ascii="Times New Roman" w:hAnsi="Times New Roman" w:cs="Times New Roman"/>
          <w:sz w:val="24"/>
          <w:szCs w:val="24"/>
        </w:rPr>
        <w:t xml:space="preserve"> zapojenie a aktívnu účasť </w:t>
      </w:r>
      <w:r>
        <w:rPr>
          <w:rFonts w:ascii="Times New Roman" w:hAnsi="Times New Roman" w:cs="Times New Roman"/>
          <w:sz w:val="24"/>
          <w:szCs w:val="24"/>
        </w:rPr>
        <w:t>detí</w:t>
      </w:r>
      <w:r w:rsidRPr="00DD5122">
        <w:rPr>
          <w:rFonts w:ascii="Times New Roman" w:hAnsi="Times New Roman" w:cs="Times New Roman"/>
          <w:sz w:val="24"/>
          <w:szCs w:val="24"/>
        </w:rPr>
        <w:t xml:space="preserve">, pedagogických zamestnancov, odborných zamestnancov, ďalších zamestnancov a ďalších zainteresovaných osôb, vrátane rodičov.  </w:t>
      </w:r>
      <w:r w:rsidR="00D6071F" w:rsidRPr="00D6071F">
        <w:rPr>
          <w:rFonts w:ascii="Times New Roman" w:hAnsi="Times New Roman" w:cs="Times New Roman"/>
          <w:sz w:val="24"/>
          <w:szCs w:val="24"/>
        </w:rPr>
        <w:t xml:space="preserve">Aspekty demokratického občianstva a ľudských práv </w:t>
      </w:r>
      <w:r w:rsidR="00D6071F">
        <w:rPr>
          <w:rFonts w:ascii="Times New Roman" w:hAnsi="Times New Roman" w:cs="Times New Roman"/>
          <w:sz w:val="24"/>
          <w:szCs w:val="24"/>
        </w:rPr>
        <w:t xml:space="preserve">sa </w:t>
      </w:r>
      <w:r w:rsidR="00D6071F" w:rsidRPr="00D6071F">
        <w:rPr>
          <w:rFonts w:ascii="Times New Roman" w:hAnsi="Times New Roman" w:cs="Times New Roman"/>
          <w:sz w:val="24"/>
          <w:szCs w:val="24"/>
        </w:rPr>
        <w:t>uplatň</w:t>
      </w:r>
      <w:r w:rsidR="00D6071F">
        <w:rPr>
          <w:rFonts w:ascii="Times New Roman" w:hAnsi="Times New Roman" w:cs="Times New Roman"/>
          <w:sz w:val="24"/>
          <w:szCs w:val="24"/>
        </w:rPr>
        <w:t>ujú v každej časti denného poriadku</w:t>
      </w:r>
      <w:r w:rsidR="00D6071F" w:rsidRPr="00D6071F">
        <w:rPr>
          <w:rFonts w:ascii="Times New Roman" w:hAnsi="Times New Roman" w:cs="Times New Roman"/>
          <w:sz w:val="24"/>
          <w:szCs w:val="24"/>
        </w:rPr>
        <w:t xml:space="preserve">. Zásadne dôležitým prvkom </w:t>
      </w:r>
      <w:r w:rsidR="00D6071F">
        <w:rPr>
          <w:rFonts w:ascii="Times New Roman" w:hAnsi="Times New Roman" w:cs="Times New Roman"/>
          <w:sz w:val="24"/>
          <w:szCs w:val="24"/>
        </w:rPr>
        <w:t xml:space="preserve">výchovy a </w:t>
      </w:r>
      <w:r w:rsidR="00D6071F" w:rsidRPr="00D6071F">
        <w:rPr>
          <w:rFonts w:ascii="Times New Roman" w:hAnsi="Times New Roman" w:cs="Times New Roman"/>
          <w:sz w:val="24"/>
          <w:szCs w:val="24"/>
        </w:rPr>
        <w:t xml:space="preserve"> vzdelávania je presadzovanie sociálnej súdržnosti a </w:t>
      </w:r>
      <w:proofErr w:type="spellStart"/>
      <w:r w:rsidR="00D6071F" w:rsidRPr="00D6071F">
        <w:rPr>
          <w:rFonts w:ascii="Times New Roman" w:hAnsi="Times New Roman" w:cs="Times New Roman"/>
          <w:sz w:val="24"/>
          <w:szCs w:val="24"/>
        </w:rPr>
        <w:t>medzikultúrneho</w:t>
      </w:r>
      <w:proofErr w:type="spellEnd"/>
      <w:r w:rsidR="00D6071F" w:rsidRPr="00D6071F">
        <w:rPr>
          <w:rFonts w:ascii="Times New Roman" w:hAnsi="Times New Roman" w:cs="Times New Roman"/>
          <w:sz w:val="24"/>
          <w:szCs w:val="24"/>
        </w:rPr>
        <w:t xml:space="preserve"> dialógu a oceňovanie rôznorodosti a rovnosti vrátane rodovej rovnosti; za týmto účelom  rozvíja</w:t>
      </w:r>
      <w:r w:rsidR="00D6071F">
        <w:rPr>
          <w:rFonts w:ascii="Times New Roman" w:hAnsi="Times New Roman" w:cs="Times New Roman"/>
          <w:sz w:val="24"/>
          <w:szCs w:val="24"/>
        </w:rPr>
        <w:t xml:space="preserve">me </w:t>
      </w:r>
      <w:r w:rsidR="00D6071F" w:rsidRPr="00D6071F">
        <w:rPr>
          <w:rFonts w:ascii="Times New Roman" w:hAnsi="Times New Roman" w:cs="Times New Roman"/>
          <w:sz w:val="24"/>
          <w:szCs w:val="24"/>
        </w:rPr>
        <w:t>vedomosti a sociálne zručnosti  a porozumenie, ktoré obmedzujú konflikty, posilňujú uvedomenie a pochopenie rozdielov medzi náboženskými a etnickými skupinami, budujú vzájomný rešpekt k ľudskej dôstojnosti a spoločným hodnotám, podnecujú dialóg a presadzujú nenásilie pri riešení problémov a sporov.</w:t>
      </w:r>
      <w:r w:rsidR="00D6071F">
        <w:rPr>
          <w:rFonts w:ascii="Times New Roman" w:hAnsi="Times New Roman" w:cs="Times New Roman"/>
          <w:sz w:val="24"/>
          <w:szCs w:val="24"/>
        </w:rPr>
        <w:t xml:space="preserve"> </w:t>
      </w:r>
      <w:r w:rsidR="00D6071F" w:rsidRPr="00D6071F">
        <w:rPr>
          <w:rFonts w:ascii="Times New Roman" w:hAnsi="Times New Roman" w:cs="Times New Roman"/>
          <w:sz w:val="24"/>
          <w:szCs w:val="24"/>
        </w:rPr>
        <w:t>Vo všetkých oblastiach vzdelávania  presadz</w:t>
      </w:r>
      <w:r w:rsidR="00D6071F">
        <w:rPr>
          <w:rFonts w:ascii="Times New Roman" w:hAnsi="Times New Roman" w:cs="Times New Roman"/>
          <w:sz w:val="24"/>
          <w:szCs w:val="24"/>
        </w:rPr>
        <w:t>ujeme</w:t>
      </w:r>
      <w:r w:rsidR="00D6071F" w:rsidRPr="00D6071F">
        <w:rPr>
          <w:rFonts w:ascii="Times New Roman" w:hAnsi="Times New Roman" w:cs="Times New Roman"/>
          <w:sz w:val="24"/>
          <w:szCs w:val="24"/>
        </w:rPr>
        <w:t xml:space="preserve"> postoje a</w:t>
      </w:r>
      <w:r w:rsidR="00D6071F">
        <w:rPr>
          <w:rFonts w:ascii="Times New Roman" w:hAnsi="Times New Roman" w:cs="Times New Roman"/>
          <w:sz w:val="24"/>
          <w:szCs w:val="24"/>
        </w:rPr>
        <w:t> </w:t>
      </w:r>
      <w:r w:rsidR="00D6071F" w:rsidRPr="00D6071F">
        <w:rPr>
          <w:rFonts w:ascii="Times New Roman" w:hAnsi="Times New Roman" w:cs="Times New Roman"/>
          <w:sz w:val="24"/>
          <w:szCs w:val="24"/>
        </w:rPr>
        <w:t>v</w:t>
      </w:r>
      <w:r w:rsidR="00D6071F">
        <w:rPr>
          <w:rFonts w:ascii="Times New Roman" w:hAnsi="Times New Roman" w:cs="Times New Roman"/>
          <w:sz w:val="24"/>
          <w:szCs w:val="24"/>
        </w:rPr>
        <w:t>ýchovno-vzdelávacie</w:t>
      </w:r>
      <w:r w:rsidR="00D6071F" w:rsidRPr="00D6071F">
        <w:rPr>
          <w:rFonts w:ascii="Times New Roman" w:hAnsi="Times New Roman" w:cs="Times New Roman"/>
          <w:sz w:val="24"/>
          <w:szCs w:val="24"/>
        </w:rPr>
        <w:t xml:space="preserve"> metódy, ktorých cieľom je učiť sa spoločne žiť v demokratickej a kultúrne rozmanitej spoločnosti a umožňovať učiacim sa získavať vedomosti a schopnosti potrebné na presadzovanie sociálnej súdržnosti, ocenenie rozmanitosti, rovnosti a uvedomovanie si rozdielov, najmä medzi jednotlivými náboženskými a etnickými skupinami spôsobom so vzájomným rešpektom k právam jednotlivých strán a proti všetkým formám diskriminácie a násilia.</w:t>
      </w:r>
      <w:r w:rsidR="00D6071F">
        <w:rPr>
          <w:rFonts w:ascii="Times New Roman" w:hAnsi="Times New Roman" w:cs="Times New Roman"/>
          <w:sz w:val="24"/>
          <w:szCs w:val="24"/>
        </w:rPr>
        <w:t xml:space="preserve"> </w:t>
      </w:r>
    </w:p>
    <w:p w14:paraId="58761CAD" w14:textId="369EBC11" w:rsidR="00D6071F" w:rsidRPr="00DD5122" w:rsidRDefault="00D6071F" w:rsidP="00DD5122">
      <w:pPr>
        <w:ind w:firstLine="708"/>
        <w:rPr>
          <w:rFonts w:ascii="Times New Roman" w:hAnsi="Times New Roman" w:cs="Times New Roman"/>
          <w:sz w:val="24"/>
          <w:szCs w:val="24"/>
        </w:rPr>
      </w:pPr>
      <w:r>
        <w:rPr>
          <w:rFonts w:ascii="Times New Roman" w:hAnsi="Times New Roman" w:cs="Times New Roman"/>
          <w:sz w:val="24"/>
          <w:szCs w:val="24"/>
        </w:rPr>
        <w:t>V materskej škole sú</w:t>
      </w:r>
      <w:r w:rsidRPr="00D6071F">
        <w:rPr>
          <w:rFonts w:ascii="Times New Roman" w:hAnsi="Times New Roman" w:cs="Times New Roman"/>
          <w:sz w:val="24"/>
          <w:szCs w:val="24"/>
        </w:rPr>
        <w:t xml:space="preserve"> vytvor</w:t>
      </w:r>
      <w:r>
        <w:rPr>
          <w:rFonts w:ascii="Times New Roman" w:hAnsi="Times New Roman" w:cs="Times New Roman"/>
          <w:sz w:val="24"/>
          <w:szCs w:val="24"/>
        </w:rPr>
        <w:t xml:space="preserve">ené </w:t>
      </w:r>
      <w:r w:rsidRPr="00D6071F">
        <w:rPr>
          <w:rFonts w:ascii="Times New Roman" w:hAnsi="Times New Roman" w:cs="Times New Roman"/>
          <w:sz w:val="24"/>
          <w:szCs w:val="24"/>
        </w:rPr>
        <w:t>podmienky, v ktorých sa každ</w:t>
      </w:r>
      <w:r>
        <w:rPr>
          <w:rFonts w:ascii="Times New Roman" w:hAnsi="Times New Roman" w:cs="Times New Roman"/>
          <w:sz w:val="24"/>
          <w:szCs w:val="24"/>
        </w:rPr>
        <w:t>é dieťa</w:t>
      </w:r>
      <w:r w:rsidRPr="00D6071F">
        <w:rPr>
          <w:rFonts w:ascii="Times New Roman" w:hAnsi="Times New Roman" w:cs="Times New Roman"/>
          <w:sz w:val="24"/>
          <w:szCs w:val="24"/>
        </w:rPr>
        <w:t xml:space="preserve"> cíti podporovaný a má prístup k rovnakým vzdelávacím príležitostiam. </w:t>
      </w:r>
      <w:r>
        <w:rPr>
          <w:rFonts w:ascii="Times New Roman" w:hAnsi="Times New Roman" w:cs="Times New Roman"/>
          <w:sz w:val="24"/>
          <w:szCs w:val="24"/>
        </w:rPr>
        <w:t>A</w:t>
      </w:r>
      <w:r w:rsidRPr="00D6071F">
        <w:rPr>
          <w:rFonts w:ascii="Times New Roman" w:hAnsi="Times New Roman" w:cs="Times New Roman"/>
          <w:sz w:val="24"/>
          <w:szCs w:val="24"/>
        </w:rPr>
        <w:t>ktívne rieši</w:t>
      </w:r>
      <w:r>
        <w:rPr>
          <w:rFonts w:ascii="Times New Roman" w:hAnsi="Times New Roman" w:cs="Times New Roman"/>
          <w:sz w:val="24"/>
          <w:szCs w:val="24"/>
        </w:rPr>
        <w:t>me</w:t>
      </w:r>
      <w:r w:rsidRPr="00D6071F">
        <w:rPr>
          <w:rFonts w:ascii="Times New Roman" w:hAnsi="Times New Roman" w:cs="Times New Roman"/>
          <w:sz w:val="24"/>
          <w:szCs w:val="24"/>
        </w:rPr>
        <w:t xml:space="preserve"> riziko segregácie a</w:t>
      </w:r>
      <w:r>
        <w:rPr>
          <w:rFonts w:ascii="Times New Roman" w:hAnsi="Times New Roman" w:cs="Times New Roman"/>
          <w:sz w:val="24"/>
          <w:szCs w:val="24"/>
        </w:rPr>
        <w:t> </w:t>
      </w:r>
      <w:r w:rsidRPr="00D6071F">
        <w:rPr>
          <w:rFonts w:ascii="Times New Roman" w:hAnsi="Times New Roman" w:cs="Times New Roman"/>
          <w:sz w:val="24"/>
          <w:szCs w:val="24"/>
        </w:rPr>
        <w:t>plní</w:t>
      </w:r>
      <w:r>
        <w:rPr>
          <w:rFonts w:ascii="Times New Roman" w:hAnsi="Times New Roman" w:cs="Times New Roman"/>
          <w:sz w:val="24"/>
          <w:szCs w:val="24"/>
        </w:rPr>
        <w:t>me</w:t>
      </w:r>
      <w:r w:rsidRPr="00D6071F">
        <w:rPr>
          <w:rFonts w:ascii="Times New Roman" w:hAnsi="Times New Roman" w:cs="Times New Roman"/>
          <w:sz w:val="24"/>
          <w:szCs w:val="24"/>
        </w:rPr>
        <w:t xml:space="preserve"> štandardy ministerstva</w:t>
      </w:r>
      <w:r>
        <w:rPr>
          <w:rFonts w:ascii="Times New Roman" w:hAnsi="Times New Roman" w:cs="Times New Roman"/>
          <w:sz w:val="24"/>
          <w:szCs w:val="24"/>
        </w:rPr>
        <w:t xml:space="preserve">. </w:t>
      </w:r>
      <w:r w:rsidRPr="00D6071F">
        <w:rPr>
          <w:rFonts w:ascii="Times New Roman" w:hAnsi="Times New Roman" w:cs="Times New Roman"/>
          <w:sz w:val="24"/>
          <w:szCs w:val="24"/>
        </w:rPr>
        <w:t>Riešen</w:t>
      </w:r>
      <w:r>
        <w:rPr>
          <w:rFonts w:ascii="Times New Roman" w:hAnsi="Times New Roman" w:cs="Times New Roman"/>
          <w:sz w:val="24"/>
          <w:szCs w:val="24"/>
        </w:rPr>
        <w:t>ím</w:t>
      </w:r>
      <w:r w:rsidRPr="00D6071F">
        <w:rPr>
          <w:rFonts w:ascii="Times New Roman" w:hAnsi="Times New Roman" w:cs="Times New Roman"/>
          <w:sz w:val="24"/>
          <w:szCs w:val="24"/>
        </w:rPr>
        <w:t xml:space="preserve"> problém</w:t>
      </w:r>
      <w:r>
        <w:rPr>
          <w:rFonts w:ascii="Times New Roman" w:hAnsi="Times New Roman" w:cs="Times New Roman"/>
          <w:sz w:val="24"/>
          <w:szCs w:val="24"/>
        </w:rPr>
        <w:t>ov</w:t>
      </w:r>
      <w:r w:rsidRPr="00D6071F">
        <w:rPr>
          <w:rFonts w:ascii="Times New Roman" w:hAnsi="Times New Roman" w:cs="Times New Roman"/>
          <w:sz w:val="24"/>
          <w:szCs w:val="24"/>
        </w:rPr>
        <w:t xml:space="preserve"> segregácie vytvorí</w:t>
      </w:r>
      <w:r>
        <w:rPr>
          <w:rFonts w:ascii="Times New Roman" w:hAnsi="Times New Roman" w:cs="Times New Roman"/>
          <w:sz w:val="24"/>
          <w:szCs w:val="24"/>
        </w:rPr>
        <w:t xml:space="preserve">me </w:t>
      </w:r>
      <w:r w:rsidRPr="00D6071F">
        <w:rPr>
          <w:rFonts w:ascii="Times New Roman" w:hAnsi="Times New Roman" w:cs="Times New Roman"/>
          <w:sz w:val="24"/>
          <w:szCs w:val="24"/>
        </w:rPr>
        <w:t xml:space="preserve">prostredie, kde sa všetci </w:t>
      </w:r>
      <w:r>
        <w:rPr>
          <w:rFonts w:ascii="Times New Roman" w:hAnsi="Times New Roman" w:cs="Times New Roman"/>
          <w:sz w:val="24"/>
          <w:szCs w:val="24"/>
        </w:rPr>
        <w:t>deti</w:t>
      </w:r>
      <w:r w:rsidRPr="00D6071F">
        <w:rPr>
          <w:rFonts w:ascii="Times New Roman" w:hAnsi="Times New Roman" w:cs="Times New Roman"/>
          <w:sz w:val="24"/>
          <w:szCs w:val="24"/>
        </w:rPr>
        <w:t xml:space="preserve"> cítia prijatí a podporovaní,  čo pozitívne ovplyvní klímu </w:t>
      </w:r>
      <w:r>
        <w:rPr>
          <w:rFonts w:ascii="Times New Roman" w:hAnsi="Times New Roman" w:cs="Times New Roman"/>
          <w:sz w:val="24"/>
          <w:szCs w:val="24"/>
        </w:rPr>
        <w:t xml:space="preserve">materskej </w:t>
      </w:r>
      <w:r w:rsidRPr="00D6071F">
        <w:rPr>
          <w:rFonts w:ascii="Times New Roman" w:hAnsi="Times New Roman" w:cs="Times New Roman"/>
          <w:sz w:val="24"/>
          <w:szCs w:val="24"/>
        </w:rPr>
        <w:t>školy a zníži konflikty.</w:t>
      </w:r>
      <w:r>
        <w:rPr>
          <w:rFonts w:ascii="Times New Roman" w:hAnsi="Times New Roman" w:cs="Times New Roman"/>
          <w:sz w:val="24"/>
          <w:szCs w:val="24"/>
        </w:rPr>
        <w:t xml:space="preserve"> </w:t>
      </w:r>
      <w:r w:rsidR="00A46CCC">
        <w:rPr>
          <w:rFonts w:ascii="Times New Roman" w:hAnsi="Times New Roman" w:cs="Times New Roman"/>
          <w:sz w:val="24"/>
          <w:szCs w:val="24"/>
        </w:rPr>
        <w:t>J</w:t>
      </w:r>
      <w:r w:rsidR="00A46CCC" w:rsidRPr="00A46CCC">
        <w:rPr>
          <w:rFonts w:ascii="Times New Roman" w:hAnsi="Times New Roman" w:cs="Times New Roman"/>
          <w:sz w:val="24"/>
          <w:szCs w:val="24"/>
        </w:rPr>
        <w:t>e zásadne dôležité rozvíjať vedomos</w:t>
      </w:r>
      <w:r w:rsidR="00A46CCC">
        <w:rPr>
          <w:rFonts w:ascii="Times New Roman" w:hAnsi="Times New Roman" w:cs="Times New Roman"/>
          <w:sz w:val="24"/>
          <w:szCs w:val="24"/>
        </w:rPr>
        <w:t>t</w:t>
      </w:r>
      <w:r w:rsidR="00A46CCC" w:rsidRPr="00A46CCC">
        <w:rPr>
          <w:rFonts w:ascii="Times New Roman" w:hAnsi="Times New Roman" w:cs="Times New Roman"/>
          <w:sz w:val="24"/>
          <w:szCs w:val="24"/>
        </w:rPr>
        <w:t>i</w:t>
      </w:r>
      <w:r w:rsidR="00A46CCC">
        <w:rPr>
          <w:rFonts w:ascii="Times New Roman" w:hAnsi="Times New Roman" w:cs="Times New Roman"/>
          <w:sz w:val="24"/>
          <w:szCs w:val="24"/>
        </w:rPr>
        <w:t>,</w:t>
      </w:r>
      <w:r w:rsidR="00A46CCC" w:rsidRPr="00A46CCC">
        <w:rPr>
          <w:rFonts w:ascii="Times New Roman" w:hAnsi="Times New Roman" w:cs="Times New Roman"/>
          <w:sz w:val="24"/>
          <w:szCs w:val="24"/>
        </w:rPr>
        <w:t xml:space="preserve"> sociálne zručnosti  a porozumenie, ktoré obmedzujú konflikty, posilňujú uvedomenie a pochopenie rozdielov medzi náboženskými a etnickými skupinami, budujú vzájomný rešpekt k ľudskej dôstojnosti a spoločným hodnotám, podnecujú dialóg a presadzujú nenási</w:t>
      </w:r>
      <w:r w:rsidR="00844D88">
        <w:rPr>
          <w:rFonts w:ascii="Times New Roman" w:hAnsi="Times New Roman" w:cs="Times New Roman"/>
          <w:sz w:val="24"/>
          <w:szCs w:val="24"/>
        </w:rPr>
        <w:t>lné</w:t>
      </w:r>
      <w:r w:rsidR="00A46CCC" w:rsidRPr="00A46CCC">
        <w:rPr>
          <w:rFonts w:ascii="Times New Roman" w:hAnsi="Times New Roman" w:cs="Times New Roman"/>
          <w:sz w:val="24"/>
          <w:szCs w:val="24"/>
        </w:rPr>
        <w:t xml:space="preserve"> riešen</w:t>
      </w:r>
      <w:r w:rsidR="00844D88">
        <w:rPr>
          <w:rFonts w:ascii="Times New Roman" w:hAnsi="Times New Roman" w:cs="Times New Roman"/>
          <w:sz w:val="24"/>
          <w:szCs w:val="24"/>
        </w:rPr>
        <w:t>ie</w:t>
      </w:r>
      <w:r w:rsidR="00A46CCC" w:rsidRPr="00A46CCC">
        <w:rPr>
          <w:rFonts w:ascii="Times New Roman" w:hAnsi="Times New Roman" w:cs="Times New Roman"/>
          <w:sz w:val="24"/>
          <w:szCs w:val="24"/>
        </w:rPr>
        <w:t xml:space="preserve"> problémov a sporov.</w:t>
      </w:r>
    </w:p>
    <w:p w14:paraId="5D50399E" w14:textId="77777777" w:rsidR="00DD5122" w:rsidRDefault="00DD5122" w:rsidP="00426636">
      <w:pPr>
        <w:rPr>
          <w:rFonts w:ascii="Times New Roman" w:hAnsi="Times New Roman" w:cs="Times New Roman"/>
          <w:b/>
          <w:bCs/>
          <w:sz w:val="24"/>
          <w:szCs w:val="24"/>
        </w:rPr>
      </w:pPr>
    </w:p>
    <w:p w14:paraId="17E012F5" w14:textId="2A7ECB76" w:rsidR="00426636" w:rsidRPr="00426636" w:rsidRDefault="00426636" w:rsidP="00426636">
      <w:pPr>
        <w:rPr>
          <w:rFonts w:ascii="Times New Roman" w:hAnsi="Times New Roman" w:cs="Times New Roman"/>
          <w:b/>
          <w:bCs/>
          <w:sz w:val="24"/>
          <w:szCs w:val="24"/>
        </w:rPr>
      </w:pPr>
      <w:r w:rsidRPr="00426636">
        <w:rPr>
          <w:rFonts w:ascii="Times New Roman" w:hAnsi="Times New Roman" w:cs="Times New Roman"/>
          <w:b/>
          <w:bCs/>
          <w:sz w:val="24"/>
          <w:szCs w:val="24"/>
        </w:rPr>
        <w:t xml:space="preserve">Štandardy priestorovej </w:t>
      </w:r>
      <w:proofErr w:type="spellStart"/>
      <w:r w:rsidRPr="00426636">
        <w:rPr>
          <w:rFonts w:ascii="Times New Roman" w:hAnsi="Times New Roman" w:cs="Times New Roman"/>
          <w:b/>
          <w:bCs/>
          <w:sz w:val="24"/>
          <w:szCs w:val="24"/>
        </w:rPr>
        <w:t>desegregácie</w:t>
      </w:r>
      <w:proofErr w:type="spellEnd"/>
      <w:r w:rsidRPr="00426636">
        <w:rPr>
          <w:rFonts w:ascii="Times New Roman" w:hAnsi="Times New Roman" w:cs="Times New Roman"/>
          <w:b/>
          <w:bCs/>
          <w:sz w:val="24"/>
          <w:szCs w:val="24"/>
        </w:rPr>
        <w:t xml:space="preserve">: </w:t>
      </w:r>
    </w:p>
    <w:p w14:paraId="4441E229" w14:textId="4556C260" w:rsidR="00426636" w:rsidRPr="001230A6" w:rsidRDefault="00426636" w:rsidP="001230A6">
      <w:pPr>
        <w:pStyle w:val="Odsekzoznamu"/>
        <w:numPr>
          <w:ilvl w:val="0"/>
          <w:numId w:val="8"/>
        </w:numPr>
        <w:rPr>
          <w:rFonts w:ascii="Times New Roman" w:hAnsi="Times New Roman" w:cs="Times New Roman"/>
          <w:sz w:val="24"/>
          <w:szCs w:val="24"/>
        </w:rPr>
      </w:pPr>
      <w:r w:rsidRPr="001230A6">
        <w:rPr>
          <w:rFonts w:ascii="Times New Roman" w:hAnsi="Times New Roman" w:cs="Times New Roman"/>
          <w:sz w:val="24"/>
          <w:szCs w:val="24"/>
        </w:rPr>
        <w:t xml:space="preserve">Do všetkých priestorov materskej školy, určených pre deti, je umožnený rovný (nediskriminačný) prístup všetkým deťom. Materská škola nemá priestory vyhradené pre jednotlivé skupiny detí vytvorené za účelom ich vylučovania alebo neprípustného oddeľovania na základe ktoréhokoľvek chráneného dôvodu uvedeného v antidiskriminačnom zákone. </w:t>
      </w:r>
    </w:p>
    <w:p w14:paraId="63E17052" w14:textId="4DC14C61" w:rsidR="00426636" w:rsidRPr="001230A6" w:rsidRDefault="00426636" w:rsidP="001230A6">
      <w:pPr>
        <w:pStyle w:val="Odsekzoznamu"/>
        <w:numPr>
          <w:ilvl w:val="0"/>
          <w:numId w:val="8"/>
        </w:numPr>
        <w:rPr>
          <w:rFonts w:ascii="Times New Roman" w:hAnsi="Times New Roman" w:cs="Times New Roman"/>
          <w:sz w:val="24"/>
          <w:szCs w:val="24"/>
        </w:rPr>
      </w:pPr>
      <w:r w:rsidRPr="001230A6">
        <w:rPr>
          <w:rFonts w:ascii="Times New Roman" w:hAnsi="Times New Roman" w:cs="Times New Roman"/>
          <w:sz w:val="24"/>
          <w:szCs w:val="24"/>
        </w:rPr>
        <w:t xml:space="preserve">Materská škola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14:paraId="2C10CC55" w14:textId="7B7E4975" w:rsidR="001230A6" w:rsidRDefault="00426636" w:rsidP="001230A6">
      <w:pPr>
        <w:pStyle w:val="Odsekzoznamu"/>
        <w:rPr>
          <w:rFonts w:ascii="Times New Roman" w:hAnsi="Times New Roman" w:cs="Times New Roman"/>
          <w:sz w:val="24"/>
          <w:szCs w:val="24"/>
        </w:rPr>
      </w:pPr>
      <w:r w:rsidRPr="001230A6">
        <w:rPr>
          <w:rFonts w:ascii="Times New Roman" w:hAnsi="Times New Roman" w:cs="Times New Roman"/>
          <w:sz w:val="24"/>
          <w:szCs w:val="24"/>
        </w:rPr>
        <w:t xml:space="preserve">Ak má materská škola v jednotlivých </w:t>
      </w:r>
      <w:r w:rsidR="001230A6" w:rsidRPr="001230A6">
        <w:rPr>
          <w:rFonts w:ascii="Times New Roman" w:hAnsi="Times New Roman" w:cs="Times New Roman"/>
          <w:sz w:val="24"/>
          <w:szCs w:val="24"/>
        </w:rPr>
        <w:t xml:space="preserve">triedach deti </w:t>
      </w:r>
      <w:r w:rsidRPr="001230A6">
        <w:rPr>
          <w:rFonts w:ascii="Times New Roman" w:hAnsi="Times New Roman" w:cs="Times New Roman"/>
          <w:sz w:val="24"/>
          <w:szCs w:val="24"/>
        </w:rPr>
        <w:t xml:space="preserve">rôzneho etnického, národného alebo sociálneho pôvodu, farby pleti alebo iného chráneného dôvodu podľa </w:t>
      </w:r>
      <w:r w:rsidRPr="001230A6">
        <w:rPr>
          <w:rFonts w:ascii="Times New Roman" w:hAnsi="Times New Roman" w:cs="Times New Roman"/>
          <w:sz w:val="24"/>
          <w:szCs w:val="24"/>
        </w:rPr>
        <w:lastRenderedPageBreak/>
        <w:t xml:space="preserve">antidiskriminačného zákona, má vytvorené triedy, v ktorých je vyvážené zastúpenie </w:t>
      </w:r>
      <w:r w:rsidR="001230A6" w:rsidRPr="001230A6">
        <w:rPr>
          <w:rFonts w:ascii="Times New Roman" w:hAnsi="Times New Roman" w:cs="Times New Roman"/>
          <w:sz w:val="24"/>
          <w:szCs w:val="24"/>
        </w:rPr>
        <w:t xml:space="preserve">detí </w:t>
      </w:r>
      <w:r w:rsidRPr="001230A6">
        <w:rPr>
          <w:rFonts w:ascii="Times New Roman" w:hAnsi="Times New Roman" w:cs="Times New Roman"/>
          <w:sz w:val="24"/>
          <w:szCs w:val="24"/>
        </w:rPr>
        <w:t>týchto skupín.</w:t>
      </w:r>
    </w:p>
    <w:p w14:paraId="07AE3E0F" w14:textId="77777777" w:rsidR="00844D88" w:rsidRDefault="00844D88" w:rsidP="001230A6">
      <w:pPr>
        <w:pStyle w:val="Odsekzoznamu"/>
        <w:rPr>
          <w:rFonts w:ascii="Times New Roman" w:hAnsi="Times New Roman" w:cs="Times New Roman"/>
          <w:sz w:val="24"/>
          <w:szCs w:val="24"/>
        </w:rPr>
      </w:pPr>
    </w:p>
    <w:p w14:paraId="12B1557D" w14:textId="77777777" w:rsidR="001230A6" w:rsidRPr="001230A6" w:rsidRDefault="001230A6" w:rsidP="001230A6">
      <w:pPr>
        <w:pStyle w:val="Odsekzoznamu"/>
        <w:rPr>
          <w:rFonts w:ascii="Times New Roman" w:hAnsi="Times New Roman" w:cs="Times New Roman"/>
          <w:sz w:val="24"/>
          <w:szCs w:val="24"/>
        </w:rPr>
      </w:pPr>
    </w:p>
    <w:p w14:paraId="0162E1B9" w14:textId="6007CDFE" w:rsidR="001230A6" w:rsidRDefault="00426636" w:rsidP="001230A6">
      <w:pPr>
        <w:pStyle w:val="Odsekzoznamu"/>
        <w:rPr>
          <w:rFonts w:ascii="Times New Roman" w:hAnsi="Times New Roman" w:cs="Times New Roman"/>
          <w:b/>
          <w:bCs/>
          <w:sz w:val="24"/>
          <w:szCs w:val="24"/>
        </w:rPr>
      </w:pPr>
      <w:r w:rsidRPr="001230A6">
        <w:rPr>
          <w:rFonts w:ascii="Times New Roman" w:hAnsi="Times New Roman" w:cs="Times New Roman"/>
          <w:b/>
          <w:bCs/>
          <w:sz w:val="24"/>
          <w:szCs w:val="24"/>
        </w:rPr>
        <w:t xml:space="preserve">Štandardy organizačnej </w:t>
      </w:r>
      <w:proofErr w:type="spellStart"/>
      <w:r w:rsidRPr="001230A6">
        <w:rPr>
          <w:rFonts w:ascii="Times New Roman" w:hAnsi="Times New Roman" w:cs="Times New Roman"/>
          <w:b/>
          <w:bCs/>
          <w:sz w:val="24"/>
          <w:szCs w:val="24"/>
        </w:rPr>
        <w:t>desegregácie</w:t>
      </w:r>
      <w:proofErr w:type="spellEnd"/>
      <w:r w:rsidRPr="001230A6">
        <w:rPr>
          <w:rFonts w:ascii="Times New Roman" w:hAnsi="Times New Roman" w:cs="Times New Roman"/>
          <w:b/>
          <w:bCs/>
          <w:sz w:val="24"/>
          <w:szCs w:val="24"/>
        </w:rPr>
        <w:t>:</w:t>
      </w:r>
    </w:p>
    <w:p w14:paraId="2551D8F9" w14:textId="77777777" w:rsidR="001230A6" w:rsidRPr="001230A6" w:rsidRDefault="001230A6" w:rsidP="001230A6">
      <w:pPr>
        <w:pStyle w:val="Odsekzoznamu"/>
        <w:rPr>
          <w:rFonts w:ascii="Times New Roman" w:hAnsi="Times New Roman" w:cs="Times New Roman"/>
          <w:b/>
          <w:bCs/>
          <w:sz w:val="24"/>
          <w:szCs w:val="24"/>
        </w:rPr>
      </w:pPr>
    </w:p>
    <w:p w14:paraId="7652AD59" w14:textId="3C8C6DCC" w:rsidR="001230A6" w:rsidRPr="001230A6" w:rsidRDefault="001230A6" w:rsidP="001230A6">
      <w:pPr>
        <w:pStyle w:val="Odsekzoznamu"/>
        <w:numPr>
          <w:ilvl w:val="0"/>
          <w:numId w:val="8"/>
        </w:numPr>
        <w:rPr>
          <w:rFonts w:ascii="Times New Roman" w:hAnsi="Times New Roman" w:cs="Times New Roman"/>
          <w:sz w:val="24"/>
          <w:szCs w:val="24"/>
        </w:rPr>
      </w:pPr>
      <w:r w:rsidRPr="001230A6">
        <w:rPr>
          <w:rFonts w:ascii="Times New Roman" w:hAnsi="Times New Roman" w:cs="Times New Roman"/>
          <w:sz w:val="24"/>
          <w:szCs w:val="24"/>
        </w:rPr>
        <w:t>Materská š</w:t>
      </w:r>
      <w:r w:rsidR="00426636" w:rsidRPr="001230A6">
        <w:rPr>
          <w:rFonts w:ascii="Times New Roman" w:hAnsi="Times New Roman" w:cs="Times New Roman"/>
          <w:sz w:val="24"/>
          <w:szCs w:val="24"/>
        </w:rPr>
        <w:t xml:space="preserve">kola má nastavenú organizáciu </w:t>
      </w:r>
      <w:r w:rsidRPr="001230A6">
        <w:rPr>
          <w:rFonts w:ascii="Times New Roman" w:hAnsi="Times New Roman" w:cs="Times New Roman"/>
          <w:sz w:val="24"/>
          <w:szCs w:val="24"/>
        </w:rPr>
        <w:t xml:space="preserve">a </w:t>
      </w:r>
      <w:r w:rsidR="00426636" w:rsidRPr="001230A6">
        <w:rPr>
          <w:rFonts w:ascii="Times New Roman" w:hAnsi="Times New Roman" w:cs="Times New Roman"/>
          <w:sz w:val="24"/>
          <w:szCs w:val="24"/>
        </w:rPr>
        <w:t xml:space="preserve">denný program tak, aby nedochádzalo k vylučovaniu a neprípustnému oddeľovaniu niektorej skupiny  </w:t>
      </w:r>
      <w:r w:rsidRPr="001230A6">
        <w:rPr>
          <w:rFonts w:ascii="Times New Roman" w:hAnsi="Times New Roman" w:cs="Times New Roman"/>
          <w:sz w:val="24"/>
          <w:szCs w:val="24"/>
        </w:rPr>
        <w:t>detí</w:t>
      </w:r>
      <w:r w:rsidR="00426636" w:rsidRPr="001230A6">
        <w:rPr>
          <w:rFonts w:ascii="Times New Roman" w:hAnsi="Times New Roman" w:cs="Times New Roman"/>
          <w:sz w:val="24"/>
          <w:szCs w:val="24"/>
        </w:rPr>
        <w:t>.</w:t>
      </w:r>
    </w:p>
    <w:p w14:paraId="413F7702" w14:textId="75F28BAE" w:rsidR="001230A6" w:rsidRPr="001230A6" w:rsidRDefault="00426636" w:rsidP="001230A6">
      <w:pPr>
        <w:pStyle w:val="Odsekzoznamu"/>
        <w:numPr>
          <w:ilvl w:val="0"/>
          <w:numId w:val="8"/>
        </w:numPr>
        <w:rPr>
          <w:rFonts w:ascii="Times New Roman" w:hAnsi="Times New Roman" w:cs="Times New Roman"/>
          <w:sz w:val="24"/>
          <w:szCs w:val="24"/>
        </w:rPr>
      </w:pPr>
      <w:r w:rsidRPr="001230A6">
        <w:rPr>
          <w:rFonts w:ascii="Times New Roman" w:hAnsi="Times New Roman" w:cs="Times New Roman"/>
          <w:sz w:val="24"/>
          <w:szCs w:val="24"/>
        </w:rPr>
        <w:t xml:space="preserve">Všetky </w:t>
      </w:r>
      <w:r w:rsidR="001230A6" w:rsidRPr="001230A6">
        <w:rPr>
          <w:rFonts w:ascii="Times New Roman" w:hAnsi="Times New Roman" w:cs="Times New Roman"/>
          <w:sz w:val="24"/>
          <w:szCs w:val="24"/>
        </w:rPr>
        <w:t xml:space="preserve">deti </w:t>
      </w:r>
      <w:r w:rsidRPr="001230A6">
        <w:rPr>
          <w:rFonts w:ascii="Times New Roman" w:hAnsi="Times New Roman" w:cs="Times New Roman"/>
          <w:sz w:val="24"/>
          <w:szCs w:val="24"/>
        </w:rPr>
        <w:t xml:space="preserve">majú stanovené rovnaké vzdelávacie štandardy, na základe ktorých pedagogickí zamestnanci, odborní zamestnanci a ďalší zamestnanci vytvárajú učebné osnovy školského vzdelávacieho programu. Úpravy je možné realizovať len u </w:t>
      </w:r>
      <w:r w:rsidR="001230A6" w:rsidRPr="001230A6">
        <w:rPr>
          <w:rFonts w:ascii="Times New Roman" w:hAnsi="Times New Roman" w:cs="Times New Roman"/>
          <w:sz w:val="24"/>
          <w:szCs w:val="24"/>
        </w:rPr>
        <w:t>detí</w:t>
      </w:r>
      <w:r w:rsidRPr="001230A6">
        <w:rPr>
          <w:rFonts w:ascii="Times New Roman" w:hAnsi="Times New Roman" w:cs="Times New Roman"/>
          <w:sz w:val="24"/>
          <w:szCs w:val="24"/>
        </w:rPr>
        <w:t>, ktorým to určuje individuálny vzdelávací program</w:t>
      </w:r>
      <w:r w:rsidR="001230A6" w:rsidRPr="001230A6">
        <w:rPr>
          <w:rFonts w:ascii="Times New Roman" w:hAnsi="Times New Roman" w:cs="Times New Roman"/>
          <w:sz w:val="24"/>
          <w:szCs w:val="24"/>
        </w:rPr>
        <w:t xml:space="preserve"> </w:t>
      </w:r>
      <w:r w:rsidRPr="001230A6">
        <w:rPr>
          <w:rFonts w:ascii="Times New Roman" w:hAnsi="Times New Roman" w:cs="Times New Roman"/>
          <w:sz w:val="24"/>
          <w:szCs w:val="24"/>
        </w:rPr>
        <w:t xml:space="preserve">alebo poskytnuté podporné opatrenia. </w:t>
      </w:r>
    </w:p>
    <w:p w14:paraId="6F7C982E" w14:textId="22FE62FC" w:rsidR="001230A6" w:rsidRPr="001230A6" w:rsidRDefault="00426636" w:rsidP="001230A6">
      <w:pPr>
        <w:pStyle w:val="Odsekzoznamu"/>
        <w:numPr>
          <w:ilvl w:val="0"/>
          <w:numId w:val="8"/>
        </w:numPr>
        <w:rPr>
          <w:rFonts w:ascii="Times New Roman" w:hAnsi="Times New Roman" w:cs="Times New Roman"/>
          <w:sz w:val="24"/>
          <w:szCs w:val="24"/>
        </w:rPr>
      </w:pPr>
      <w:r w:rsidRPr="001230A6">
        <w:rPr>
          <w:rFonts w:ascii="Times New Roman" w:hAnsi="Times New Roman" w:cs="Times New Roman"/>
          <w:sz w:val="24"/>
          <w:szCs w:val="24"/>
        </w:rPr>
        <w:t xml:space="preserve">Všetky  </w:t>
      </w:r>
      <w:r w:rsidR="001230A6" w:rsidRPr="001230A6">
        <w:rPr>
          <w:rFonts w:ascii="Times New Roman" w:hAnsi="Times New Roman" w:cs="Times New Roman"/>
          <w:sz w:val="24"/>
          <w:szCs w:val="24"/>
        </w:rPr>
        <w:t xml:space="preserve">deti </w:t>
      </w:r>
      <w:r w:rsidRPr="001230A6">
        <w:rPr>
          <w:rFonts w:ascii="Times New Roman" w:hAnsi="Times New Roman" w:cs="Times New Roman"/>
          <w:sz w:val="24"/>
          <w:szCs w:val="24"/>
        </w:rPr>
        <w:t>majú umožnený rovný prístup k materiálno-technickému vybaveniu, učebným materiálom a iným vzdelávacím pomôckam výchovno-vzdelávacieho procesu</w:t>
      </w:r>
      <w:r w:rsidR="001230A6" w:rsidRPr="001230A6">
        <w:rPr>
          <w:rFonts w:ascii="Times New Roman" w:hAnsi="Times New Roman" w:cs="Times New Roman"/>
          <w:sz w:val="24"/>
          <w:szCs w:val="24"/>
        </w:rPr>
        <w:t>.</w:t>
      </w:r>
    </w:p>
    <w:p w14:paraId="23F2A6F9" w14:textId="637DEF17" w:rsidR="001230A6" w:rsidRDefault="001230A6" w:rsidP="001230A6">
      <w:pPr>
        <w:pStyle w:val="Odsekzoznamu"/>
        <w:numPr>
          <w:ilvl w:val="0"/>
          <w:numId w:val="8"/>
        </w:numPr>
        <w:rPr>
          <w:rFonts w:ascii="Times New Roman" w:hAnsi="Times New Roman" w:cs="Times New Roman"/>
          <w:sz w:val="24"/>
          <w:szCs w:val="24"/>
        </w:rPr>
      </w:pPr>
      <w:r>
        <w:rPr>
          <w:rFonts w:ascii="Times New Roman" w:hAnsi="Times New Roman" w:cs="Times New Roman"/>
          <w:sz w:val="24"/>
          <w:szCs w:val="24"/>
        </w:rPr>
        <w:t>Materská š</w:t>
      </w:r>
      <w:r w:rsidRPr="001230A6">
        <w:rPr>
          <w:rFonts w:ascii="Times New Roman" w:hAnsi="Times New Roman" w:cs="Times New Roman"/>
          <w:sz w:val="24"/>
          <w:szCs w:val="24"/>
        </w:rPr>
        <w:t>kola  je povinn</w:t>
      </w:r>
      <w:r>
        <w:rPr>
          <w:rFonts w:ascii="Times New Roman" w:hAnsi="Times New Roman" w:cs="Times New Roman"/>
          <w:sz w:val="24"/>
          <w:szCs w:val="24"/>
        </w:rPr>
        <w:t xml:space="preserve">á </w:t>
      </w:r>
      <w:r w:rsidRPr="001230A6">
        <w:rPr>
          <w:rFonts w:ascii="Times New Roman" w:hAnsi="Times New Roman" w:cs="Times New Roman"/>
          <w:sz w:val="24"/>
          <w:szCs w:val="24"/>
        </w:rPr>
        <w:t xml:space="preserve">využiť všetky dostupné prostriedky, nástroje a metódy, aby umožnila prístup ku vzdelávaniu v maximálnej miere všetkým </w:t>
      </w:r>
      <w:r>
        <w:rPr>
          <w:rFonts w:ascii="Times New Roman" w:hAnsi="Times New Roman" w:cs="Times New Roman"/>
          <w:sz w:val="24"/>
          <w:szCs w:val="24"/>
        </w:rPr>
        <w:t xml:space="preserve">deťom </w:t>
      </w:r>
      <w:r w:rsidRPr="001230A6">
        <w:rPr>
          <w:rFonts w:ascii="Times New Roman" w:hAnsi="Times New Roman" w:cs="Times New Roman"/>
          <w:sz w:val="24"/>
          <w:szCs w:val="24"/>
        </w:rPr>
        <w:t>aj v prípade krízových udalostí v</w:t>
      </w:r>
      <w:r>
        <w:rPr>
          <w:rFonts w:ascii="Times New Roman" w:hAnsi="Times New Roman" w:cs="Times New Roman"/>
          <w:sz w:val="24"/>
          <w:szCs w:val="24"/>
        </w:rPr>
        <w:t xml:space="preserve"> materskej</w:t>
      </w:r>
      <w:r w:rsidRPr="001230A6">
        <w:rPr>
          <w:rFonts w:ascii="Times New Roman" w:hAnsi="Times New Roman" w:cs="Times New Roman"/>
          <w:sz w:val="24"/>
          <w:szCs w:val="24"/>
        </w:rPr>
        <w:t xml:space="preserve"> škole. Po ukončení krízovej udalosti je </w:t>
      </w:r>
      <w:r>
        <w:rPr>
          <w:rFonts w:ascii="Times New Roman" w:hAnsi="Times New Roman" w:cs="Times New Roman"/>
          <w:sz w:val="24"/>
          <w:szCs w:val="24"/>
        </w:rPr>
        <w:t xml:space="preserve">materská </w:t>
      </w:r>
      <w:r w:rsidRPr="001230A6">
        <w:rPr>
          <w:rFonts w:ascii="Times New Roman" w:hAnsi="Times New Roman" w:cs="Times New Roman"/>
          <w:sz w:val="24"/>
          <w:szCs w:val="24"/>
        </w:rPr>
        <w:t>škola povinná realizovať príslušné podporné opatrenia na kompenzáciu prípadných výpadkov vo výchove a vzdelávaní, ktoré nemohli byť v maximálnej miere riešené počas krízovej situácie</w:t>
      </w:r>
      <w:r>
        <w:rPr>
          <w:rFonts w:ascii="Times New Roman" w:hAnsi="Times New Roman" w:cs="Times New Roman"/>
          <w:sz w:val="24"/>
          <w:szCs w:val="24"/>
        </w:rPr>
        <w:t>.</w:t>
      </w:r>
    </w:p>
    <w:p w14:paraId="16B15BAB" w14:textId="77777777" w:rsidR="00844D88" w:rsidRDefault="00844D88" w:rsidP="00844D88">
      <w:pPr>
        <w:pStyle w:val="Odsekzoznamu"/>
        <w:rPr>
          <w:rFonts w:ascii="Times New Roman" w:hAnsi="Times New Roman" w:cs="Times New Roman"/>
          <w:sz w:val="24"/>
          <w:szCs w:val="24"/>
        </w:rPr>
      </w:pPr>
    </w:p>
    <w:p w14:paraId="47786659" w14:textId="77777777" w:rsidR="001230A6" w:rsidRDefault="001230A6" w:rsidP="001230A6">
      <w:pPr>
        <w:pStyle w:val="Odsekzoznamu"/>
        <w:rPr>
          <w:rFonts w:ascii="Times New Roman" w:hAnsi="Times New Roman" w:cs="Times New Roman"/>
          <w:sz w:val="24"/>
          <w:szCs w:val="24"/>
        </w:rPr>
      </w:pPr>
    </w:p>
    <w:p w14:paraId="0261182B" w14:textId="1E055B0F" w:rsidR="001230A6" w:rsidRDefault="001230A6" w:rsidP="001230A6">
      <w:pPr>
        <w:pStyle w:val="Odsekzoznamu"/>
        <w:rPr>
          <w:rFonts w:ascii="Times New Roman" w:hAnsi="Times New Roman" w:cs="Times New Roman"/>
          <w:b/>
          <w:bCs/>
          <w:sz w:val="24"/>
          <w:szCs w:val="24"/>
        </w:rPr>
      </w:pPr>
      <w:r w:rsidRPr="001230A6">
        <w:rPr>
          <w:rFonts w:ascii="Times New Roman" w:hAnsi="Times New Roman" w:cs="Times New Roman"/>
          <w:b/>
          <w:bCs/>
          <w:sz w:val="24"/>
          <w:szCs w:val="24"/>
        </w:rPr>
        <w:t xml:space="preserve">Štandardy sociálnej </w:t>
      </w:r>
      <w:proofErr w:type="spellStart"/>
      <w:r w:rsidRPr="001230A6">
        <w:rPr>
          <w:rFonts w:ascii="Times New Roman" w:hAnsi="Times New Roman" w:cs="Times New Roman"/>
          <w:b/>
          <w:bCs/>
          <w:sz w:val="24"/>
          <w:szCs w:val="24"/>
        </w:rPr>
        <w:t>desegregáci</w:t>
      </w:r>
      <w:r>
        <w:rPr>
          <w:rFonts w:ascii="Times New Roman" w:hAnsi="Times New Roman" w:cs="Times New Roman"/>
          <w:b/>
          <w:bCs/>
          <w:sz w:val="24"/>
          <w:szCs w:val="24"/>
        </w:rPr>
        <w:t>e</w:t>
      </w:r>
      <w:proofErr w:type="spellEnd"/>
      <w:r>
        <w:rPr>
          <w:rFonts w:ascii="Times New Roman" w:hAnsi="Times New Roman" w:cs="Times New Roman"/>
          <w:b/>
          <w:bCs/>
          <w:sz w:val="24"/>
          <w:szCs w:val="24"/>
        </w:rPr>
        <w:t>:</w:t>
      </w:r>
    </w:p>
    <w:p w14:paraId="60C97E36" w14:textId="77777777" w:rsidR="001230A6" w:rsidRDefault="001230A6" w:rsidP="001230A6">
      <w:pPr>
        <w:pStyle w:val="Odsekzoznamu"/>
        <w:rPr>
          <w:rFonts w:ascii="Times New Roman" w:hAnsi="Times New Roman" w:cs="Times New Roman"/>
          <w:b/>
          <w:bCs/>
          <w:sz w:val="24"/>
          <w:szCs w:val="24"/>
        </w:rPr>
      </w:pPr>
    </w:p>
    <w:p w14:paraId="49A3E8AA" w14:textId="77777777" w:rsidR="00A07BF9" w:rsidRDefault="00A07BF9" w:rsidP="001230A6">
      <w:pPr>
        <w:pStyle w:val="Odsekzoznamu"/>
        <w:rPr>
          <w:rFonts w:ascii="Times New Roman" w:hAnsi="Times New Roman" w:cs="Times New Roman"/>
          <w:sz w:val="24"/>
          <w:szCs w:val="24"/>
        </w:rPr>
      </w:pPr>
      <w:r>
        <w:rPr>
          <w:rFonts w:ascii="Times New Roman" w:hAnsi="Times New Roman" w:cs="Times New Roman"/>
          <w:sz w:val="24"/>
          <w:szCs w:val="24"/>
        </w:rPr>
        <w:t>Materská š</w:t>
      </w:r>
      <w:r w:rsidRPr="00A07BF9">
        <w:rPr>
          <w:rFonts w:ascii="Times New Roman" w:hAnsi="Times New Roman" w:cs="Times New Roman"/>
          <w:sz w:val="24"/>
          <w:szCs w:val="24"/>
        </w:rPr>
        <w:t xml:space="preserve">kola využíva potrebné a dostupné inkluzívne podporné opatrenia  na podporu sociálneho začlenenia </w:t>
      </w:r>
      <w:r>
        <w:rPr>
          <w:rFonts w:ascii="Times New Roman" w:hAnsi="Times New Roman" w:cs="Times New Roman"/>
          <w:sz w:val="24"/>
          <w:szCs w:val="24"/>
        </w:rPr>
        <w:t xml:space="preserve">detí </w:t>
      </w:r>
      <w:r w:rsidRPr="00A07BF9">
        <w:rPr>
          <w:rFonts w:ascii="Times New Roman" w:hAnsi="Times New Roman" w:cs="Times New Roman"/>
          <w:sz w:val="24"/>
          <w:szCs w:val="24"/>
        </w:rPr>
        <w:t>a vytváranie pozitívnej podporujúcej sociálnej klímy v</w:t>
      </w:r>
      <w:r>
        <w:rPr>
          <w:rFonts w:ascii="Times New Roman" w:hAnsi="Times New Roman" w:cs="Times New Roman"/>
          <w:sz w:val="24"/>
          <w:szCs w:val="24"/>
        </w:rPr>
        <w:t xml:space="preserve"> materskej </w:t>
      </w:r>
      <w:r w:rsidRPr="00A07BF9">
        <w:rPr>
          <w:rFonts w:ascii="Times New Roman" w:hAnsi="Times New Roman" w:cs="Times New Roman"/>
          <w:sz w:val="24"/>
          <w:szCs w:val="24"/>
        </w:rPr>
        <w:t xml:space="preserve">škole, ktorá prispieva k </w:t>
      </w:r>
      <w:proofErr w:type="spellStart"/>
      <w:r w:rsidRPr="00A07BF9">
        <w:rPr>
          <w:rFonts w:ascii="Times New Roman" w:hAnsi="Times New Roman" w:cs="Times New Roman"/>
          <w:sz w:val="24"/>
          <w:szCs w:val="24"/>
        </w:rPr>
        <w:t>destigmatizácii</w:t>
      </w:r>
      <w:proofErr w:type="spellEnd"/>
      <w:r w:rsidRPr="00A07BF9">
        <w:rPr>
          <w:rFonts w:ascii="Times New Roman" w:hAnsi="Times New Roman" w:cs="Times New Roman"/>
          <w:sz w:val="24"/>
          <w:szCs w:val="24"/>
        </w:rPr>
        <w:t xml:space="preserve"> a odstraňovaniu stereotypov a predsudkov. </w:t>
      </w:r>
    </w:p>
    <w:p w14:paraId="0F6E01F8" w14:textId="6F4A7077" w:rsidR="00A07BF9" w:rsidRDefault="00A07BF9" w:rsidP="00DD5122">
      <w:pPr>
        <w:pStyle w:val="Odsekzoznamu"/>
        <w:numPr>
          <w:ilvl w:val="0"/>
          <w:numId w:val="9"/>
        </w:numPr>
        <w:rPr>
          <w:rFonts w:ascii="Times New Roman" w:hAnsi="Times New Roman" w:cs="Times New Roman"/>
          <w:sz w:val="24"/>
          <w:szCs w:val="24"/>
        </w:rPr>
      </w:pPr>
      <w:r>
        <w:rPr>
          <w:rFonts w:ascii="Times New Roman" w:hAnsi="Times New Roman" w:cs="Times New Roman"/>
          <w:sz w:val="24"/>
          <w:szCs w:val="24"/>
        </w:rPr>
        <w:t>Materská š</w:t>
      </w:r>
      <w:r w:rsidRPr="00A07BF9">
        <w:rPr>
          <w:rFonts w:ascii="Times New Roman" w:hAnsi="Times New Roman" w:cs="Times New Roman"/>
          <w:sz w:val="24"/>
          <w:szCs w:val="24"/>
        </w:rPr>
        <w:t xml:space="preserve">kola organizuje a podporuje programy neformálneho vzdelávania a mimoškolské aktivity smerujúce k vytvoreniu priaznivej sociálnej klímy a interkultúrneho porozumenia v rámci </w:t>
      </w:r>
      <w:r>
        <w:rPr>
          <w:rFonts w:ascii="Times New Roman" w:hAnsi="Times New Roman" w:cs="Times New Roman"/>
          <w:sz w:val="24"/>
          <w:szCs w:val="24"/>
        </w:rPr>
        <w:t xml:space="preserve">materskej </w:t>
      </w:r>
      <w:r w:rsidRPr="00A07BF9">
        <w:rPr>
          <w:rFonts w:ascii="Times New Roman" w:hAnsi="Times New Roman" w:cs="Times New Roman"/>
          <w:sz w:val="24"/>
          <w:szCs w:val="24"/>
        </w:rPr>
        <w:t xml:space="preserve">školy. </w:t>
      </w:r>
    </w:p>
    <w:p w14:paraId="41D658ED" w14:textId="21CD8F48" w:rsidR="00A07BF9" w:rsidRDefault="00A07BF9" w:rsidP="00DD5122">
      <w:pPr>
        <w:pStyle w:val="Odsekzoznamu"/>
        <w:numPr>
          <w:ilvl w:val="0"/>
          <w:numId w:val="9"/>
        </w:numPr>
        <w:rPr>
          <w:rFonts w:ascii="Times New Roman" w:hAnsi="Times New Roman" w:cs="Times New Roman"/>
          <w:sz w:val="24"/>
          <w:szCs w:val="24"/>
        </w:rPr>
      </w:pPr>
      <w:r>
        <w:rPr>
          <w:rFonts w:ascii="Times New Roman" w:hAnsi="Times New Roman" w:cs="Times New Roman"/>
          <w:sz w:val="24"/>
          <w:szCs w:val="24"/>
        </w:rPr>
        <w:t>Materská š</w:t>
      </w:r>
      <w:r w:rsidRPr="00A07BF9">
        <w:rPr>
          <w:rFonts w:ascii="Times New Roman" w:hAnsi="Times New Roman" w:cs="Times New Roman"/>
          <w:sz w:val="24"/>
          <w:szCs w:val="24"/>
        </w:rPr>
        <w:t xml:space="preserve">kola prijíma, vzdeláva a vychováva všetky </w:t>
      </w:r>
      <w:r>
        <w:rPr>
          <w:rFonts w:ascii="Times New Roman" w:hAnsi="Times New Roman" w:cs="Times New Roman"/>
          <w:sz w:val="24"/>
          <w:szCs w:val="24"/>
        </w:rPr>
        <w:t xml:space="preserve">deti </w:t>
      </w:r>
      <w:r w:rsidRPr="00A07BF9">
        <w:rPr>
          <w:rFonts w:ascii="Times New Roman" w:hAnsi="Times New Roman" w:cs="Times New Roman"/>
          <w:sz w:val="24"/>
          <w:szCs w:val="24"/>
        </w:rPr>
        <w:t xml:space="preserve">podľa platných právnych predpisov bez vylučovania a neprípustného oddeľovania na základe akéhokoľvek chráneného dôvodu uvedeného v antidiskriminačnom zákone. </w:t>
      </w:r>
    </w:p>
    <w:p w14:paraId="3A9C1A4C" w14:textId="42FA852D" w:rsidR="00A07BF9" w:rsidRDefault="00A07BF9" w:rsidP="00DD5122">
      <w:pPr>
        <w:pStyle w:val="Odsekzoznamu"/>
        <w:numPr>
          <w:ilvl w:val="0"/>
          <w:numId w:val="9"/>
        </w:numPr>
        <w:rPr>
          <w:rFonts w:ascii="Times New Roman" w:hAnsi="Times New Roman" w:cs="Times New Roman"/>
          <w:sz w:val="24"/>
          <w:szCs w:val="24"/>
        </w:rPr>
      </w:pPr>
      <w:r w:rsidRPr="00A07BF9">
        <w:rPr>
          <w:rFonts w:ascii="Times New Roman" w:hAnsi="Times New Roman" w:cs="Times New Roman"/>
          <w:sz w:val="24"/>
          <w:szCs w:val="24"/>
        </w:rPr>
        <w:t>V</w:t>
      </w:r>
      <w:r>
        <w:rPr>
          <w:rFonts w:ascii="Times New Roman" w:hAnsi="Times New Roman" w:cs="Times New Roman"/>
          <w:sz w:val="24"/>
          <w:szCs w:val="24"/>
        </w:rPr>
        <w:t xml:space="preserve"> materskej </w:t>
      </w:r>
      <w:r w:rsidRPr="00A07BF9">
        <w:rPr>
          <w:rFonts w:ascii="Times New Roman" w:hAnsi="Times New Roman" w:cs="Times New Roman"/>
          <w:sz w:val="24"/>
          <w:szCs w:val="24"/>
        </w:rPr>
        <w:t xml:space="preserve">škole neexistujú procesy, postupy a usporiadania (ani na úrovni tried), ktoré vylučujú alebo neprípustne oddeľujú skupiny </w:t>
      </w:r>
      <w:r>
        <w:rPr>
          <w:rFonts w:ascii="Times New Roman" w:hAnsi="Times New Roman" w:cs="Times New Roman"/>
          <w:sz w:val="24"/>
          <w:szCs w:val="24"/>
        </w:rPr>
        <w:t xml:space="preserve">detí </w:t>
      </w:r>
      <w:r w:rsidRPr="00A07BF9">
        <w:rPr>
          <w:rFonts w:ascii="Times New Roman" w:hAnsi="Times New Roman" w:cs="Times New Roman"/>
          <w:sz w:val="24"/>
          <w:szCs w:val="24"/>
        </w:rPr>
        <w:t xml:space="preserve">na základe akéhokoľvek chráneného dôvodu uvedeného v antidiskriminačnom zákone. </w:t>
      </w:r>
    </w:p>
    <w:p w14:paraId="71AEAA5F" w14:textId="399C17A9" w:rsidR="00A07BF9" w:rsidRDefault="00A07BF9" w:rsidP="00DD5122">
      <w:pPr>
        <w:pStyle w:val="Odsekzoznamu"/>
        <w:numPr>
          <w:ilvl w:val="0"/>
          <w:numId w:val="9"/>
        </w:numPr>
        <w:rPr>
          <w:rFonts w:ascii="Times New Roman" w:hAnsi="Times New Roman" w:cs="Times New Roman"/>
          <w:sz w:val="24"/>
          <w:szCs w:val="24"/>
        </w:rPr>
      </w:pPr>
      <w:r>
        <w:rPr>
          <w:rFonts w:ascii="Times New Roman" w:hAnsi="Times New Roman" w:cs="Times New Roman"/>
          <w:sz w:val="24"/>
          <w:szCs w:val="24"/>
        </w:rPr>
        <w:t>Materská š</w:t>
      </w:r>
      <w:r w:rsidRPr="00A07BF9">
        <w:rPr>
          <w:rFonts w:ascii="Times New Roman" w:hAnsi="Times New Roman" w:cs="Times New Roman"/>
          <w:sz w:val="24"/>
          <w:szCs w:val="24"/>
        </w:rPr>
        <w:t>kola umožňuje všetkým skupinám</w:t>
      </w:r>
      <w:r>
        <w:rPr>
          <w:rFonts w:ascii="Times New Roman" w:hAnsi="Times New Roman" w:cs="Times New Roman"/>
          <w:sz w:val="24"/>
          <w:szCs w:val="24"/>
        </w:rPr>
        <w:t xml:space="preserve"> detí</w:t>
      </w:r>
      <w:r w:rsidRPr="00A07BF9">
        <w:rPr>
          <w:rFonts w:ascii="Times New Roman" w:hAnsi="Times New Roman" w:cs="Times New Roman"/>
          <w:sz w:val="24"/>
          <w:szCs w:val="24"/>
        </w:rPr>
        <w:t xml:space="preserve">,  aby sa pre napĺňanie a rozvoj svojho potenciálu zapájali do aktivít a súťaží, ktoré sama organizuje, alebo sú </w:t>
      </w:r>
      <w:r>
        <w:rPr>
          <w:rFonts w:ascii="Times New Roman" w:hAnsi="Times New Roman" w:cs="Times New Roman"/>
          <w:sz w:val="24"/>
          <w:szCs w:val="24"/>
        </w:rPr>
        <w:t xml:space="preserve">materskej </w:t>
      </w:r>
      <w:r w:rsidRPr="00A07BF9">
        <w:rPr>
          <w:rFonts w:ascii="Times New Roman" w:hAnsi="Times New Roman" w:cs="Times New Roman"/>
          <w:sz w:val="24"/>
          <w:szCs w:val="24"/>
        </w:rPr>
        <w:t xml:space="preserve">škole sprostredkované, a aktívne ich k tomu motivuje a podporuje. </w:t>
      </w:r>
    </w:p>
    <w:p w14:paraId="3E2DDCE3" w14:textId="0CC3A20E" w:rsidR="00844D88" w:rsidRPr="00765EE9" w:rsidRDefault="00A07BF9" w:rsidP="00765EE9">
      <w:pPr>
        <w:pStyle w:val="Odsekzoznamu"/>
        <w:numPr>
          <w:ilvl w:val="0"/>
          <w:numId w:val="9"/>
        </w:numPr>
        <w:rPr>
          <w:rFonts w:ascii="Times New Roman" w:hAnsi="Times New Roman" w:cs="Times New Roman"/>
          <w:sz w:val="24"/>
          <w:szCs w:val="24"/>
        </w:rPr>
      </w:pPr>
      <w:r>
        <w:rPr>
          <w:rFonts w:ascii="Times New Roman" w:hAnsi="Times New Roman" w:cs="Times New Roman"/>
          <w:sz w:val="24"/>
          <w:szCs w:val="24"/>
        </w:rPr>
        <w:t>Materská š</w:t>
      </w:r>
      <w:r w:rsidRPr="00A07BF9">
        <w:rPr>
          <w:rFonts w:ascii="Times New Roman" w:hAnsi="Times New Roman" w:cs="Times New Roman"/>
          <w:sz w:val="24"/>
          <w:szCs w:val="24"/>
        </w:rPr>
        <w:t xml:space="preserve">kola pri hodnotení </w:t>
      </w:r>
      <w:r>
        <w:rPr>
          <w:rFonts w:ascii="Times New Roman" w:hAnsi="Times New Roman" w:cs="Times New Roman"/>
          <w:sz w:val="24"/>
          <w:szCs w:val="24"/>
        </w:rPr>
        <w:t xml:space="preserve">detí </w:t>
      </w:r>
      <w:r w:rsidRPr="00A07BF9">
        <w:rPr>
          <w:rFonts w:ascii="Times New Roman" w:hAnsi="Times New Roman" w:cs="Times New Roman"/>
          <w:sz w:val="24"/>
          <w:szCs w:val="24"/>
        </w:rPr>
        <w:t>nekoná diskriminačne  len na základe ich príslušnosti k niektorej sociálnej alebo etnickej skupine alebo iného chráneného dôvodu podľa antidiskriminačného zákona</w:t>
      </w:r>
      <w:r w:rsidR="00765EE9">
        <w:rPr>
          <w:rFonts w:ascii="Times New Roman" w:hAnsi="Times New Roman" w:cs="Times New Roman"/>
          <w:sz w:val="24"/>
          <w:szCs w:val="24"/>
        </w:rPr>
        <w:t>.</w:t>
      </w:r>
    </w:p>
    <w:p w14:paraId="755E7FFB" w14:textId="77777777" w:rsidR="00A07BF9" w:rsidRPr="00A07BF9" w:rsidRDefault="00A07BF9" w:rsidP="00A07BF9">
      <w:pPr>
        <w:pStyle w:val="Odsekzoznamu"/>
        <w:pBdr>
          <w:top w:val="single" w:sz="4" w:space="1" w:color="auto"/>
          <w:left w:val="single" w:sz="4" w:space="4" w:color="auto"/>
          <w:bottom w:val="single" w:sz="4" w:space="1" w:color="auto"/>
          <w:right w:val="single" w:sz="4" w:space="4" w:color="auto"/>
        </w:pBdr>
        <w:shd w:val="clear" w:color="auto" w:fill="B4C6E7" w:themeFill="accent1" w:themeFillTint="66"/>
        <w:jc w:val="center"/>
        <w:rPr>
          <w:rFonts w:ascii="Times New Roman" w:hAnsi="Times New Roman" w:cs="Times New Roman"/>
          <w:b/>
          <w:bCs/>
          <w:sz w:val="24"/>
          <w:szCs w:val="24"/>
        </w:rPr>
      </w:pPr>
      <w:r w:rsidRPr="00A07BF9">
        <w:rPr>
          <w:rFonts w:ascii="Times New Roman" w:hAnsi="Times New Roman" w:cs="Times New Roman"/>
          <w:b/>
          <w:bCs/>
          <w:sz w:val="24"/>
          <w:szCs w:val="24"/>
        </w:rPr>
        <w:lastRenderedPageBreak/>
        <w:t xml:space="preserve">Článok 3 </w:t>
      </w:r>
    </w:p>
    <w:p w14:paraId="6D6FEF68" w14:textId="1EEC96B6" w:rsidR="00A07BF9" w:rsidRPr="00A07BF9" w:rsidRDefault="00A07BF9" w:rsidP="00A07BF9">
      <w:pPr>
        <w:pStyle w:val="Odsekzoznamu"/>
        <w:pBdr>
          <w:top w:val="single" w:sz="4" w:space="1" w:color="auto"/>
          <w:left w:val="single" w:sz="4" w:space="4" w:color="auto"/>
          <w:bottom w:val="single" w:sz="4" w:space="1" w:color="auto"/>
          <w:right w:val="single" w:sz="4" w:space="4" w:color="auto"/>
        </w:pBdr>
        <w:shd w:val="clear" w:color="auto" w:fill="B4C6E7" w:themeFill="accent1" w:themeFillTint="66"/>
        <w:jc w:val="center"/>
        <w:rPr>
          <w:rFonts w:ascii="Times New Roman" w:hAnsi="Times New Roman" w:cs="Times New Roman"/>
          <w:b/>
          <w:bCs/>
          <w:sz w:val="24"/>
          <w:szCs w:val="24"/>
        </w:rPr>
      </w:pPr>
      <w:r w:rsidRPr="00A07BF9">
        <w:rPr>
          <w:rFonts w:ascii="Times New Roman" w:hAnsi="Times New Roman" w:cs="Times New Roman"/>
          <w:b/>
          <w:bCs/>
          <w:sz w:val="24"/>
          <w:szCs w:val="24"/>
        </w:rPr>
        <w:t>Záverečné ustanovenie</w:t>
      </w:r>
    </w:p>
    <w:p w14:paraId="129E2D98" w14:textId="77777777" w:rsidR="00A07BF9" w:rsidRDefault="00A07BF9" w:rsidP="001230A6">
      <w:pPr>
        <w:pStyle w:val="Odsekzoznamu"/>
        <w:rPr>
          <w:rFonts w:ascii="Times New Roman" w:hAnsi="Times New Roman" w:cs="Times New Roman"/>
          <w:sz w:val="24"/>
          <w:szCs w:val="24"/>
        </w:rPr>
      </w:pPr>
    </w:p>
    <w:p w14:paraId="2C81FF20" w14:textId="2E59B96D" w:rsidR="00A07BF9" w:rsidRDefault="00A07BF9" w:rsidP="001230A6">
      <w:pPr>
        <w:pStyle w:val="Odsekzoznamu"/>
        <w:rPr>
          <w:rFonts w:ascii="Times New Roman" w:hAnsi="Times New Roman" w:cs="Times New Roman"/>
          <w:sz w:val="24"/>
          <w:szCs w:val="24"/>
        </w:rPr>
      </w:pPr>
      <w:r w:rsidRPr="00A07BF9">
        <w:rPr>
          <w:rFonts w:ascii="Times New Roman" w:hAnsi="Times New Roman" w:cs="Times New Roman"/>
          <w:sz w:val="24"/>
          <w:szCs w:val="24"/>
        </w:rPr>
        <w:t xml:space="preserve">Tento dodatok je platný v plnom rozsahu od </w:t>
      </w:r>
      <w:r>
        <w:rPr>
          <w:rFonts w:ascii="Times New Roman" w:hAnsi="Times New Roman" w:cs="Times New Roman"/>
          <w:sz w:val="24"/>
          <w:szCs w:val="24"/>
        </w:rPr>
        <w:t>01.03.</w:t>
      </w:r>
      <w:r w:rsidRPr="00A07BF9">
        <w:rPr>
          <w:rFonts w:ascii="Times New Roman" w:hAnsi="Times New Roman" w:cs="Times New Roman"/>
          <w:sz w:val="24"/>
          <w:szCs w:val="24"/>
        </w:rPr>
        <w:t xml:space="preserve"> 2025. </w:t>
      </w:r>
    </w:p>
    <w:p w14:paraId="367D26E7" w14:textId="77777777" w:rsidR="00A07BF9" w:rsidRDefault="00A07BF9" w:rsidP="001230A6">
      <w:pPr>
        <w:pStyle w:val="Odsekzoznamu"/>
        <w:rPr>
          <w:rFonts w:ascii="Times New Roman" w:hAnsi="Times New Roman" w:cs="Times New Roman"/>
          <w:sz w:val="24"/>
          <w:szCs w:val="24"/>
        </w:rPr>
      </w:pPr>
    </w:p>
    <w:p w14:paraId="0B85F621" w14:textId="77777777" w:rsidR="00A07BF9" w:rsidRDefault="00A07BF9" w:rsidP="001230A6">
      <w:pPr>
        <w:pStyle w:val="Odsekzoznamu"/>
        <w:rPr>
          <w:rFonts w:ascii="Times New Roman" w:hAnsi="Times New Roman" w:cs="Times New Roman"/>
          <w:sz w:val="24"/>
          <w:szCs w:val="24"/>
        </w:rPr>
      </w:pPr>
    </w:p>
    <w:p w14:paraId="0E05248F" w14:textId="77777777" w:rsidR="00A07BF9" w:rsidRDefault="00A07BF9" w:rsidP="001230A6">
      <w:pPr>
        <w:pStyle w:val="Odsekzoznamu"/>
        <w:rPr>
          <w:rFonts w:ascii="Times New Roman" w:hAnsi="Times New Roman" w:cs="Times New Roman"/>
          <w:sz w:val="24"/>
          <w:szCs w:val="24"/>
        </w:rPr>
      </w:pPr>
    </w:p>
    <w:p w14:paraId="6DF62531" w14:textId="4F05CB03" w:rsidR="00A07BF9" w:rsidRDefault="00A07BF9" w:rsidP="001230A6">
      <w:pPr>
        <w:pStyle w:val="Odsekzoznamu"/>
        <w:rPr>
          <w:rFonts w:ascii="Times New Roman" w:hAnsi="Times New Roman" w:cs="Times New Roman"/>
          <w:sz w:val="24"/>
          <w:szCs w:val="24"/>
        </w:rPr>
      </w:pPr>
      <w:r w:rsidRPr="00A07BF9">
        <w:rPr>
          <w:rFonts w:ascii="Times New Roman" w:hAnsi="Times New Roman" w:cs="Times New Roman"/>
          <w:sz w:val="24"/>
          <w:szCs w:val="24"/>
        </w:rPr>
        <w:t>V</w:t>
      </w:r>
      <w:r w:rsidR="006E149A">
        <w:rPr>
          <w:rFonts w:ascii="Times New Roman" w:hAnsi="Times New Roman" w:cs="Times New Roman"/>
          <w:sz w:val="24"/>
          <w:szCs w:val="24"/>
        </w:rPr>
        <w:t> </w:t>
      </w:r>
      <w:r>
        <w:rPr>
          <w:rFonts w:ascii="Times New Roman" w:hAnsi="Times New Roman" w:cs="Times New Roman"/>
          <w:sz w:val="24"/>
          <w:szCs w:val="24"/>
        </w:rPr>
        <w:t>Jelke</w:t>
      </w:r>
      <w:r w:rsidR="006E149A">
        <w:rPr>
          <w:rFonts w:ascii="Times New Roman" w:hAnsi="Times New Roman" w:cs="Times New Roman"/>
          <w:sz w:val="24"/>
          <w:szCs w:val="24"/>
        </w:rPr>
        <w:t>, dňa</w:t>
      </w:r>
      <w:r>
        <w:rPr>
          <w:rFonts w:ascii="Times New Roman" w:hAnsi="Times New Roman" w:cs="Times New Roman"/>
          <w:sz w:val="24"/>
          <w:szCs w:val="24"/>
        </w:rPr>
        <w:t xml:space="preserve"> </w:t>
      </w:r>
      <w:r w:rsidR="00844D88">
        <w:rPr>
          <w:rFonts w:ascii="Times New Roman" w:hAnsi="Times New Roman" w:cs="Times New Roman"/>
          <w:sz w:val="24"/>
          <w:szCs w:val="24"/>
        </w:rPr>
        <w:t>16</w:t>
      </w:r>
      <w:r w:rsidRPr="00A07BF9">
        <w:rPr>
          <w:rFonts w:ascii="Times New Roman" w:hAnsi="Times New Roman" w:cs="Times New Roman"/>
          <w:sz w:val="24"/>
          <w:szCs w:val="24"/>
        </w:rPr>
        <w:t>.</w:t>
      </w:r>
      <w:r w:rsidR="00844D88">
        <w:rPr>
          <w:rFonts w:ascii="Times New Roman" w:hAnsi="Times New Roman" w:cs="Times New Roman"/>
          <w:sz w:val="24"/>
          <w:szCs w:val="24"/>
        </w:rPr>
        <w:t>02</w:t>
      </w:r>
      <w:r w:rsidRPr="00A07BF9">
        <w:rPr>
          <w:rFonts w:ascii="Times New Roman" w:hAnsi="Times New Roman" w:cs="Times New Roman"/>
          <w:sz w:val="24"/>
          <w:szCs w:val="24"/>
        </w:rPr>
        <w:t xml:space="preserve">.2025 </w:t>
      </w:r>
    </w:p>
    <w:p w14:paraId="1E68DBE4" w14:textId="77777777" w:rsidR="00A07BF9" w:rsidRDefault="00A07BF9" w:rsidP="001230A6">
      <w:pPr>
        <w:pStyle w:val="Odsekzoznamu"/>
        <w:rPr>
          <w:rFonts w:ascii="Times New Roman" w:hAnsi="Times New Roman" w:cs="Times New Roman"/>
          <w:sz w:val="24"/>
          <w:szCs w:val="24"/>
        </w:rPr>
      </w:pPr>
    </w:p>
    <w:p w14:paraId="529C93F0" w14:textId="3CEB91DC" w:rsidR="001230A6" w:rsidRDefault="00A07BF9" w:rsidP="001230A6">
      <w:pPr>
        <w:pStyle w:val="Odsekzoznamu"/>
        <w:rPr>
          <w:rFonts w:ascii="Times New Roman" w:hAnsi="Times New Roman" w:cs="Times New Roman"/>
          <w:sz w:val="24"/>
          <w:szCs w:val="24"/>
        </w:rPr>
      </w:pPr>
      <w:r>
        <w:rPr>
          <w:rFonts w:ascii="Times New Roman" w:hAnsi="Times New Roman" w:cs="Times New Roman"/>
          <w:sz w:val="24"/>
          <w:szCs w:val="24"/>
        </w:rPr>
        <w:t xml:space="preserve">  </w:t>
      </w:r>
    </w:p>
    <w:p w14:paraId="359D5319" w14:textId="77777777" w:rsidR="00A07BF9" w:rsidRDefault="00A07BF9" w:rsidP="001230A6">
      <w:pPr>
        <w:pStyle w:val="Odsekzoznamu"/>
        <w:rPr>
          <w:rFonts w:ascii="Times New Roman" w:hAnsi="Times New Roman" w:cs="Times New Roman"/>
          <w:sz w:val="24"/>
          <w:szCs w:val="24"/>
        </w:rPr>
      </w:pPr>
    </w:p>
    <w:p w14:paraId="30A6E671" w14:textId="77777777" w:rsidR="006E149A" w:rsidRDefault="006E149A" w:rsidP="00A07BF9">
      <w:pPr>
        <w:pStyle w:val="Odsekzoznamu"/>
        <w:rPr>
          <w:rFonts w:ascii="Times New Roman" w:hAnsi="Times New Roman" w:cs="Times New Roman"/>
          <w:sz w:val="24"/>
          <w:szCs w:val="24"/>
        </w:rPr>
      </w:pPr>
      <w:r>
        <w:rPr>
          <w:rFonts w:ascii="Times New Roman" w:hAnsi="Times New Roman" w:cs="Times New Roman"/>
          <w:sz w:val="24"/>
          <w:szCs w:val="24"/>
        </w:rPr>
        <w:t xml:space="preserve">Vypracovala: </w:t>
      </w:r>
      <w:r w:rsidR="00A07BF9">
        <w:rPr>
          <w:rFonts w:ascii="Times New Roman" w:hAnsi="Times New Roman" w:cs="Times New Roman"/>
          <w:sz w:val="24"/>
          <w:szCs w:val="24"/>
        </w:rPr>
        <w:t xml:space="preserve"> </w:t>
      </w:r>
      <w:proofErr w:type="spellStart"/>
      <w:r w:rsidR="00A07BF9">
        <w:rPr>
          <w:rFonts w:ascii="Times New Roman" w:hAnsi="Times New Roman" w:cs="Times New Roman"/>
          <w:sz w:val="24"/>
          <w:szCs w:val="24"/>
        </w:rPr>
        <w:t>Anikó</w:t>
      </w:r>
      <w:proofErr w:type="spellEnd"/>
      <w:r w:rsidR="00A07BF9">
        <w:rPr>
          <w:rFonts w:ascii="Times New Roman" w:hAnsi="Times New Roman" w:cs="Times New Roman"/>
          <w:sz w:val="24"/>
          <w:szCs w:val="24"/>
        </w:rPr>
        <w:t xml:space="preserve"> Kovácsová</w:t>
      </w:r>
    </w:p>
    <w:p w14:paraId="5C16DDE5" w14:textId="408832CA" w:rsidR="00A07BF9" w:rsidRPr="00A07BF9" w:rsidRDefault="006E149A" w:rsidP="00A07BF9">
      <w:pPr>
        <w:pStyle w:val="Odsekzoznamu"/>
        <w:rPr>
          <w:rFonts w:ascii="Times New Roman" w:hAnsi="Times New Roman" w:cs="Times New Roman"/>
          <w:sz w:val="24"/>
          <w:szCs w:val="24"/>
        </w:rPr>
      </w:pPr>
      <w:r>
        <w:rPr>
          <w:rFonts w:ascii="Times New Roman" w:hAnsi="Times New Roman" w:cs="Times New Roman"/>
          <w:sz w:val="24"/>
          <w:szCs w:val="24"/>
        </w:rPr>
        <w:t xml:space="preserve">                  </w:t>
      </w:r>
      <w:r w:rsidR="00A07BF9">
        <w:rPr>
          <w:rFonts w:ascii="Times New Roman" w:hAnsi="Times New Roman" w:cs="Times New Roman"/>
          <w:sz w:val="24"/>
          <w:szCs w:val="24"/>
        </w:rPr>
        <w:t>r</w:t>
      </w:r>
      <w:r w:rsidR="00A07BF9" w:rsidRPr="00A07BF9">
        <w:rPr>
          <w:rFonts w:ascii="Times New Roman" w:hAnsi="Times New Roman" w:cs="Times New Roman"/>
          <w:sz w:val="24"/>
          <w:szCs w:val="24"/>
        </w:rPr>
        <w:t>iaditeľka materskej školy</w:t>
      </w:r>
    </w:p>
    <w:sectPr w:rsidR="00A07BF9" w:rsidRPr="00A07B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9166D"/>
    <w:multiLevelType w:val="hybridMultilevel"/>
    <w:tmpl w:val="C9CAF9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9E0071"/>
    <w:multiLevelType w:val="hybridMultilevel"/>
    <w:tmpl w:val="400684D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16304D8"/>
    <w:multiLevelType w:val="hybridMultilevel"/>
    <w:tmpl w:val="AC96AA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BB504E3"/>
    <w:multiLevelType w:val="hybridMultilevel"/>
    <w:tmpl w:val="73BA0D6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36B57DD4"/>
    <w:multiLevelType w:val="hybridMultilevel"/>
    <w:tmpl w:val="29A2AC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71016A5"/>
    <w:multiLevelType w:val="hybridMultilevel"/>
    <w:tmpl w:val="4900F27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66412CB"/>
    <w:multiLevelType w:val="hybridMultilevel"/>
    <w:tmpl w:val="5776C72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5ECE4862"/>
    <w:multiLevelType w:val="hybridMultilevel"/>
    <w:tmpl w:val="3C6EAEB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615714C4"/>
    <w:multiLevelType w:val="hybridMultilevel"/>
    <w:tmpl w:val="C3366F7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16cid:durableId="594048975">
    <w:abstractNumId w:val="5"/>
  </w:num>
  <w:num w:numId="2" w16cid:durableId="1009481784">
    <w:abstractNumId w:val="2"/>
  </w:num>
  <w:num w:numId="3" w16cid:durableId="572590009">
    <w:abstractNumId w:val="0"/>
  </w:num>
  <w:num w:numId="4" w16cid:durableId="1916428166">
    <w:abstractNumId w:val="7"/>
  </w:num>
  <w:num w:numId="5" w16cid:durableId="2048218057">
    <w:abstractNumId w:val="1"/>
  </w:num>
  <w:num w:numId="6" w16cid:durableId="1566449551">
    <w:abstractNumId w:val="6"/>
  </w:num>
  <w:num w:numId="7" w16cid:durableId="1895003698">
    <w:abstractNumId w:val="3"/>
  </w:num>
  <w:num w:numId="8" w16cid:durableId="1754233311">
    <w:abstractNumId w:val="4"/>
  </w:num>
  <w:num w:numId="9" w16cid:durableId="13087764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91"/>
    <w:rsid w:val="001230A6"/>
    <w:rsid w:val="001E7F9F"/>
    <w:rsid w:val="00274251"/>
    <w:rsid w:val="00290FF5"/>
    <w:rsid w:val="002B29E2"/>
    <w:rsid w:val="0042228E"/>
    <w:rsid w:val="00426636"/>
    <w:rsid w:val="004B3D00"/>
    <w:rsid w:val="005A411F"/>
    <w:rsid w:val="00674F80"/>
    <w:rsid w:val="006A427A"/>
    <w:rsid w:val="006B0E20"/>
    <w:rsid w:val="006E149A"/>
    <w:rsid w:val="00765EE9"/>
    <w:rsid w:val="007A023D"/>
    <w:rsid w:val="00843390"/>
    <w:rsid w:val="00844D88"/>
    <w:rsid w:val="008B69D9"/>
    <w:rsid w:val="00915E15"/>
    <w:rsid w:val="009D6C75"/>
    <w:rsid w:val="009E3F91"/>
    <w:rsid w:val="009F5432"/>
    <w:rsid w:val="00A07BF9"/>
    <w:rsid w:val="00A42C11"/>
    <w:rsid w:val="00A46CCC"/>
    <w:rsid w:val="00A62ADB"/>
    <w:rsid w:val="00AD73FC"/>
    <w:rsid w:val="00AE543E"/>
    <w:rsid w:val="00C25342"/>
    <w:rsid w:val="00C3472B"/>
    <w:rsid w:val="00C62887"/>
    <w:rsid w:val="00C652FC"/>
    <w:rsid w:val="00D4194C"/>
    <w:rsid w:val="00D6071F"/>
    <w:rsid w:val="00DA3D2A"/>
    <w:rsid w:val="00DC7516"/>
    <w:rsid w:val="00DD5122"/>
    <w:rsid w:val="00DE65E3"/>
    <w:rsid w:val="00E20E5F"/>
    <w:rsid w:val="00E64B4B"/>
    <w:rsid w:val="00F633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477C"/>
  <w15:chartTrackingRefBased/>
  <w15:docId w15:val="{8441A4AA-A6D7-4FB4-91F0-F82A4BD0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E3F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9E3F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9E3F91"/>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9E3F91"/>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9E3F91"/>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9E3F9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E3F91"/>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E3F91"/>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E3F91"/>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E3F91"/>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9E3F91"/>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9E3F91"/>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9E3F91"/>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9E3F91"/>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9E3F91"/>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E3F91"/>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E3F91"/>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E3F91"/>
    <w:rPr>
      <w:rFonts w:eastAsiaTheme="majorEastAsia" w:cstheme="majorBidi"/>
      <w:color w:val="272727" w:themeColor="text1" w:themeTint="D8"/>
    </w:rPr>
  </w:style>
  <w:style w:type="paragraph" w:styleId="Nzov">
    <w:name w:val="Title"/>
    <w:basedOn w:val="Normlny"/>
    <w:next w:val="Normlny"/>
    <w:link w:val="NzovChar"/>
    <w:uiPriority w:val="10"/>
    <w:qFormat/>
    <w:rsid w:val="009E3F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E3F9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E3F91"/>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E3F9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E3F91"/>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E3F91"/>
    <w:rPr>
      <w:i/>
      <w:iCs/>
      <w:color w:val="404040" w:themeColor="text1" w:themeTint="BF"/>
    </w:rPr>
  </w:style>
  <w:style w:type="paragraph" w:styleId="Odsekzoznamu">
    <w:name w:val="List Paragraph"/>
    <w:basedOn w:val="Normlny"/>
    <w:uiPriority w:val="34"/>
    <w:qFormat/>
    <w:rsid w:val="009E3F91"/>
    <w:pPr>
      <w:ind w:left="720"/>
      <w:contextualSpacing/>
    </w:pPr>
  </w:style>
  <w:style w:type="character" w:styleId="Intenzvnezvraznenie">
    <w:name w:val="Intense Emphasis"/>
    <w:basedOn w:val="Predvolenpsmoodseku"/>
    <w:uiPriority w:val="21"/>
    <w:qFormat/>
    <w:rsid w:val="009E3F91"/>
    <w:rPr>
      <w:i/>
      <w:iCs/>
      <w:color w:val="2F5496" w:themeColor="accent1" w:themeShade="BF"/>
    </w:rPr>
  </w:style>
  <w:style w:type="paragraph" w:styleId="Zvraznencitcia">
    <w:name w:val="Intense Quote"/>
    <w:basedOn w:val="Normlny"/>
    <w:next w:val="Normlny"/>
    <w:link w:val="ZvraznencitciaChar"/>
    <w:uiPriority w:val="30"/>
    <w:qFormat/>
    <w:rsid w:val="009E3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9E3F91"/>
    <w:rPr>
      <w:i/>
      <w:iCs/>
      <w:color w:val="2F5496" w:themeColor="accent1" w:themeShade="BF"/>
    </w:rPr>
  </w:style>
  <w:style w:type="character" w:styleId="Zvraznenodkaz">
    <w:name w:val="Intense Reference"/>
    <w:basedOn w:val="Predvolenpsmoodseku"/>
    <w:uiPriority w:val="32"/>
    <w:qFormat/>
    <w:rsid w:val="009E3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1493</Words>
  <Characters>8511</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Aniko Kovacsova</dc:creator>
  <cp:keywords/>
  <dc:description/>
  <cp:lastModifiedBy>Aniko Kovacsova</cp:lastModifiedBy>
  <cp:revision>2</cp:revision>
  <cp:lastPrinted>2025-04-03T09:52:00Z</cp:lastPrinted>
  <dcterms:created xsi:type="dcterms:W3CDTF">2025-04-08T09:12:00Z</dcterms:created>
  <dcterms:modified xsi:type="dcterms:W3CDTF">2025-04-08T09:12:00Z</dcterms:modified>
</cp:coreProperties>
</file>